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7024E" w14:textId="045E1158" w:rsidR="001569BC" w:rsidRPr="008312CA" w:rsidRDefault="001569BC" w:rsidP="008312CA">
      <w:pPr>
        <w:jc w:val="center"/>
        <w:rPr>
          <w:rFonts w:asciiTheme="majorBidi" w:hAnsiTheme="majorBidi" w:cstheme="majorBidi"/>
          <w:b/>
          <w:bCs/>
          <w:sz w:val="28"/>
          <w:szCs w:val="28"/>
        </w:rPr>
      </w:pPr>
      <w:r w:rsidRPr="008312CA">
        <w:rPr>
          <w:rFonts w:asciiTheme="majorBidi" w:hAnsiTheme="majorBidi" w:cstheme="majorBidi"/>
          <w:b/>
          <w:bCs/>
          <w:sz w:val="28"/>
          <w:szCs w:val="28"/>
        </w:rPr>
        <w:t>MAXILLOFACIAL PROSTHESIS</w:t>
      </w:r>
    </w:p>
    <w:p w14:paraId="7B4FA88B" w14:textId="44035C68" w:rsidR="001569BC" w:rsidRPr="001569BC" w:rsidRDefault="001569BC" w:rsidP="001569BC">
      <w:pPr>
        <w:rPr>
          <w:sz w:val="28"/>
          <w:szCs w:val="28"/>
        </w:rPr>
      </w:pPr>
    </w:p>
    <w:p w14:paraId="65438C2E" w14:textId="77777777" w:rsidR="008312CA" w:rsidRPr="008312CA" w:rsidRDefault="001569BC" w:rsidP="008312CA">
      <w:pPr>
        <w:pStyle w:val="ListParagraph"/>
        <w:numPr>
          <w:ilvl w:val="0"/>
          <w:numId w:val="1"/>
        </w:numPr>
        <w:rPr>
          <w:rFonts w:asciiTheme="majorBidi" w:hAnsiTheme="majorBidi" w:cstheme="majorBidi"/>
          <w:b/>
          <w:bCs/>
          <w:sz w:val="28"/>
          <w:szCs w:val="28"/>
        </w:rPr>
      </w:pPr>
      <w:r w:rsidRPr="008312CA">
        <w:rPr>
          <w:rFonts w:asciiTheme="majorBidi" w:hAnsiTheme="majorBidi" w:cstheme="majorBidi"/>
          <w:b/>
          <w:bCs/>
          <w:sz w:val="28"/>
          <w:szCs w:val="28"/>
        </w:rPr>
        <w:t xml:space="preserve">Maxillofacial Prosthetics: - </w:t>
      </w:r>
    </w:p>
    <w:p w14:paraId="0F1AF501" w14:textId="5D10B6D9" w:rsidR="001569BC" w:rsidRPr="008312CA" w:rsidRDefault="001569BC" w:rsidP="008312CA">
      <w:pPr>
        <w:rPr>
          <w:rFonts w:asciiTheme="majorBidi" w:hAnsiTheme="majorBidi" w:cstheme="majorBidi"/>
          <w:sz w:val="28"/>
          <w:szCs w:val="28"/>
        </w:rPr>
      </w:pPr>
      <w:r w:rsidRPr="008312CA">
        <w:rPr>
          <w:rFonts w:asciiTheme="majorBidi" w:hAnsiTheme="majorBidi" w:cstheme="majorBidi"/>
          <w:sz w:val="28"/>
          <w:szCs w:val="28"/>
        </w:rPr>
        <w:t xml:space="preserve">the branch of prosthodontics concerned with the </w:t>
      </w:r>
      <w:r w:rsidRPr="0061565A">
        <w:rPr>
          <w:rFonts w:asciiTheme="majorBidi" w:hAnsiTheme="majorBidi" w:cstheme="majorBidi"/>
          <w:b/>
          <w:bCs/>
          <w:sz w:val="28"/>
          <w:szCs w:val="28"/>
        </w:rPr>
        <w:t>restoration and/or replacement of the stomatognathic and craniofacial structures with prostheses</w:t>
      </w:r>
      <w:r w:rsidRPr="008312CA">
        <w:rPr>
          <w:rFonts w:asciiTheme="majorBidi" w:hAnsiTheme="majorBidi" w:cstheme="majorBidi"/>
          <w:sz w:val="28"/>
          <w:szCs w:val="28"/>
        </w:rPr>
        <w:t xml:space="preserve"> that may or may not be removed on a regular or elective basis.</w:t>
      </w:r>
    </w:p>
    <w:p w14:paraId="58526043" w14:textId="2574DBA4" w:rsidR="001569BC" w:rsidRPr="001569BC" w:rsidRDefault="001569BC" w:rsidP="001569BC">
      <w:pPr>
        <w:rPr>
          <w:sz w:val="28"/>
          <w:szCs w:val="28"/>
        </w:rPr>
      </w:pPr>
      <w:r w:rsidRPr="001569BC">
        <w:rPr>
          <w:sz w:val="28"/>
          <w:szCs w:val="28"/>
        </w:rPr>
        <w:t xml:space="preserve"> </w:t>
      </w:r>
    </w:p>
    <w:p w14:paraId="4B4BC04C" w14:textId="77777777" w:rsidR="008312CA" w:rsidRPr="008312CA" w:rsidRDefault="001569BC" w:rsidP="008312CA">
      <w:pPr>
        <w:pStyle w:val="ListParagraph"/>
        <w:numPr>
          <w:ilvl w:val="0"/>
          <w:numId w:val="1"/>
        </w:numPr>
        <w:rPr>
          <w:rFonts w:asciiTheme="majorBidi" w:hAnsiTheme="majorBidi" w:cstheme="majorBidi"/>
          <w:b/>
          <w:bCs/>
          <w:sz w:val="28"/>
          <w:szCs w:val="28"/>
        </w:rPr>
      </w:pPr>
      <w:r w:rsidRPr="008312CA">
        <w:rPr>
          <w:rFonts w:asciiTheme="majorBidi" w:hAnsiTheme="majorBidi" w:cstheme="majorBidi"/>
          <w:b/>
          <w:bCs/>
          <w:sz w:val="28"/>
          <w:szCs w:val="28"/>
        </w:rPr>
        <w:t xml:space="preserve">Maxillofacial Prosthesis: - </w:t>
      </w:r>
    </w:p>
    <w:p w14:paraId="384817C3" w14:textId="066E9CC1" w:rsidR="001569BC" w:rsidRPr="008312CA" w:rsidRDefault="001569BC" w:rsidP="008312CA">
      <w:pPr>
        <w:rPr>
          <w:rFonts w:asciiTheme="majorBidi" w:hAnsiTheme="majorBidi" w:cstheme="majorBidi"/>
          <w:sz w:val="28"/>
          <w:szCs w:val="28"/>
        </w:rPr>
      </w:pPr>
      <w:r w:rsidRPr="008312CA">
        <w:rPr>
          <w:rFonts w:asciiTheme="majorBidi" w:hAnsiTheme="majorBidi" w:cstheme="majorBidi"/>
          <w:sz w:val="28"/>
          <w:szCs w:val="28"/>
        </w:rPr>
        <w:t xml:space="preserve">is </w:t>
      </w:r>
      <w:r w:rsidRPr="0061565A">
        <w:rPr>
          <w:rFonts w:asciiTheme="majorBidi" w:hAnsiTheme="majorBidi" w:cstheme="majorBidi"/>
          <w:b/>
          <w:bCs/>
          <w:sz w:val="28"/>
          <w:szCs w:val="28"/>
        </w:rPr>
        <w:t>an artificial device or any prosthesis used to replace part or all of any stomatognathic and/or craniofacial structure.</w:t>
      </w:r>
      <w:r w:rsidRPr="008312CA">
        <w:rPr>
          <w:rFonts w:asciiTheme="majorBidi" w:hAnsiTheme="majorBidi" w:cstheme="majorBidi"/>
          <w:sz w:val="28"/>
          <w:szCs w:val="28"/>
        </w:rPr>
        <w:t xml:space="preserve">  Maxillofacial defects may be caused by congenital malformation, trauma </w:t>
      </w:r>
      <w:r w:rsidR="008312CA" w:rsidRPr="008312CA">
        <w:rPr>
          <w:rFonts w:asciiTheme="majorBidi" w:hAnsiTheme="majorBidi" w:cstheme="majorBidi"/>
          <w:sz w:val="28"/>
          <w:szCs w:val="28"/>
        </w:rPr>
        <w:t>or surgical</w:t>
      </w:r>
      <w:r w:rsidRPr="008312CA">
        <w:rPr>
          <w:rFonts w:asciiTheme="majorBidi" w:hAnsiTheme="majorBidi" w:cstheme="majorBidi"/>
          <w:sz w:val="28"/>
          <w:szCs w:val="28"/>
        </w:rPr>
        <w:t xml:space="preserve"> resection of tumor.</w:t>
      </w:r>
    </w:p>
    <w:p w14:paraId="56834BF4" w14:textId="77777777" w:rsidR="001569BC" w:rsidRPr="001569BC" w:rsidRDefault="001569BC" w:rsidP="001569BC">
      <w:pPr>
        <w:rPr>
          <w:sz w:val="28"/>
          <w:szCs w:val="28"/>
        </w:rPr>
      </w:pPr>
    </w:p>
    <w:p w14:paraId="40C464D6" w14:textId="77777777" w:rsidR="001569BC" w:rsidRPr="00C4631C" w:rsidRDefault="001569BC" w:rsidP="00C4631C">
      <w:pPr>
        <w:pStyle w:val="ListParagraph"/>
        <w:numPr>
          <w:ilvl w:val="0"/>
          <w:numId w:val="1"/>
        </w:numPr>
        <w:jc w:val="left"/>
        <w:rPr>
          <w:rFonts w:asciiTheme="majorBidi" w:hAnsiTheme="majorBidi" w:cstheme="majorBidi"/>
          <w:b/>
          <w:bCs/>
          <w:sz w:val="28"/>
          <w:szCs w:val="28"/>
        </w:rPr>
      </w:pPr>
      <w:r w:rsidRPr="00C4631C">
        <w:rPr>
          <w:rFonts w:asciiTheme="majorBidi" w:hAnsiTheme="majorBidi" w:cstheme="majorBidi"/>
          <w:b/>
          <w:bCs/>
          <w:sz w:val="28"/>
          <w:szCs w:val="28"/>
        </w:rPr>
        <w:t xml:space="preserve">Indications of maxillofacial prosthesis: </w:t>
      </w:r>
    </w:p>
    <w:p w14:paraId="495D4D25" w14:textId="77777777" w:rsidR="001569BC" w:rsidRPr="00C4631C" w:rsidRDefault="001569BC" w:rsidP="00C4631C">
      <w:pPr>
        <w:jc w:val="left"/>
        <w:rPr>
          <w:rFonts w:asciiTheme="majorBidi" w:hAnsiTheme="majorBidi" w:cstheme="majorBidi"/>
          <w:sz w:val="28"/>
          <w:szCs w:val="28"/>
        </w:rPr>
      </w:pPr>
      <w:r w:rsidRPr="00C4631C">
        <w:rPr>
          <w:rFonts w:asciiTheme="majorBidi" w:hAnsiTheme="majorBidi" w:cstheme="majorBidi"/>
          <w:sz w:val="28"/>
          <w:szCs w:val="28"/>
        </w:rPr>
        <w:t xml:space="preserve">1. When plastic surgery is contraindicated. </w:t>
      </w:r>
    </w:p>
    <w:p w14:paraId="1B655165" w14:textId="77777777" w:rsidR="001569BC" w:rsidRPr="00C4631C" w:rsidRDefault="001569BC" w:rsidP="00C4631C">
      <w:pPr>
        <w:jc w:val="left"/>
        <w:rPr>
          <w:rFonts w:asciiTheme="majorBidi" w:hAnsiTheme="majorBidi" w:cstheme="majorBidi"/>
          <w:sz w:val="28"/>
          <w:szCs w:val="28"/>
        </w:rPr>
      </w:pPr>
      <w:r w:rsidRPr="00C4631C">
        <w:rPr>
          <w:rFonts w:asciiTheme="majorBidi" w:hAnsiTheme="majorBidi" w:cstheme="majorBidi"/>
          <w:sz w:val="28"/>
          <w:szCs w:val="28"/>
        </w:rPr>
        <w:t xml:space="preserve">2. When recurrence of malignancy is expected. </w:t>
      </w:r>
    </w:p>
    <w:p w14:paraId="18F05813" w14:textId="77777777" w:rsidR="001569BC" w:rsidRPr="00C4631C" w:rsidRDefault="001569BC" w:rsidP="00C4631C">
      <w:pPr>
        <w:jc w:val="left"/>
        <w:rPr>
          <w:rFonts w:asciiTheme="majorBidi" w:hAnsiTheme="majorBidi" w:cstheme="majorBidi"/>
          <w:sz w:val="28"/>
          <w:szCs w:val="28"/>
        </w:rPr>
      </w:pPr>
      <w:r w:rsidRPr="00C4631C">
        <w:rPr>
          <w:rFonts w:asciiTheme="majorBidi" w:hAnsiTheme="majorBidi" w:cstheme="majorBidi"/>
          <w:sz w:val="28"/>
          <w:szCs w:val="28"/>
        </w:rPr>
        <w:t xml:space="preserve">3. When radiotherapy is being instituted, radium appliance and radium protector </w:t>
      </w:r>
    </w:p>
    <w:p w14:paraId="576F9636" w14:textId="77777777" w:rsidR="001569BC" w:rsidRPr="00C4631C" w:rsidRDefault="001569BC" w:rsidP="00C4631C">
      <w:pPr>
        <w:jc w:val="left"/>
        <w:rPr>
          <w:rFonts w:asciiTheme="majorBidi" w:hAnsiTheme="majorBidi" w:cstheme="majorBidi"/>
          <w:sz w:val="28"/>
          <w:szCs w:val="28"/>
        </w:rPr>
      </w:pPr>
      <w:r w:rsidRPr="00C4631C">
        <w:rPr>
          <w:rFonts w:asciiTheme="majorBidi" w:hAnsiTheme="majorBidi" w:cstheme="majorBidi"/>
          <w:sz w:val="28"/>
          <w:szCs w:val="28"/>
        </w:rPr>
        <w:t xml:space="preserve">shield can be used. </w:t>
      </w:r>
    </w:p>
    <w:p w14:paraId="6EE27021" w14:textId="77777777" w:rsidR="001569BC" w:rsidRPr="00C4631C" w:rsidRDefault="001569BC" w:rsidP="00C4631C">
      <w:pPr>
        <w:jc w:val="left"/>
        <w:rPr>
          <w:rFonts w:asciiTheme="majorBidi" w:hAnsiTheme="majorBidi" w:cstheme="majorBidi"/>
          <w:sz w:val="28"/>
          <w:szCs w:val="28"/>
        </w:rPr>
      </w:pPr>
      <w:r w:rsidRPr="00C4631C">
        <w:rPr>
          <w:rFonts w:asciiTheme="majorBidi" w:hAnsiTheme="majorBidi" w:cstheme="majorBidi"/>
          <w:sz w:val="28"/>
          <w:szCs w:val="28"/>
        </w:rPr>
        <w:t xml:space="preserve">4. Temporary maxillofacial Prosthesis can be used when plastic surgery requires </w:t>
      </w:r>
    </w:p>
    <w:p w14:paraId="7FF48C02" w14:textId="77777777" w:rsidR="001569BC" w:rsidRPr="00C4631C" w:rsidRDefault="001569BC" w:rsidP="00C4631C">
      <w:pPr>
        <w:jc w:val="left"/>
        <w:rPr>
          <w:rFonts w:asciiTheme="majorBidi" w:hAnsiTheme="majorBidi" w:cstheme="majorBidi"/>
          <w:sz w:val="28"/>
          <w:szCs w:val="28"/>
        </w:rPr>
      </w:pPr>
      <w:r w:rsidRPr="00C4631C">
        <w:rPr>
          <w:rFonts w:asciiTheme="majorBidi" w:hAnsiTheme="majorBidi" w:cstheme="majorBidi"/>
          <w:sz w:val="28"/>
          <w:szCs w:val="28"/>
        </w:rPr>
        <w:t xml:space="preserve">various steps. </w:t>
      </w:r>
    </w:p>
    <w:p w14:paraId="21CCFEE0" w14:textId="77777777" w:rsidR="001569BC" w:rsidRPr="001569BC" w:rsidRDefault="001569BC" w:rsidP="001569BC">
      <w:pPr>
        <w:rPr>
          <w:sz w:val="28"/>
          <w:szCs w:val="28"/>
        </w:rPr>
      </w:pPr>
    </w:p>
    <w:p w14:paraId="63AC29D3" w14:textId="77777777" w:rsidR="001569BC" w:rsidRPr="00C4631C" w:rsidRDefault="001569BC" w:rsidP="00C4631C">
      <w:pPr>
        <w:pStyle w:val="ListParagraph"/>
        <w:numPr>
          <w:ilvl w:val="0"/>
          <w:numId w:val="1"/>
        </w:numPr>
        <w:rPr>
          <w:rFonts w:asciiTheme="majorBidi" w:hAnsiTheme="majorBidi" w:cstheme="majorBidi"/>
          <w:b/>
          <w:bCs/>
          <w:sz w:val="28"/>
          <w:szCs w:val="28"/>
        </w:rPr>
      </w:pPr>
      <w:r w:rsidRPr="00C4631C">
        <w:rPr>
          <w:rFonts w:asciiTheme="majorBidi" w:hAnsiTheme="majorBidi" w:cstheme="majorBidi"/>
          <w:b/>
          <w:bCs/>
          <w:sz w:val="28"/>
          <w:szCs w:val="28"/>
        </w:rPr>
        <w:t>Objectives of maxillofacial prosthesis</w:t>
      </w:r>
    </w:p>
    <w:p w14:paraId="5ECD82A7" w14:textId="77777777"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 xml:space="preserve">1. Improve or restore the esthetics or cosmetic appearance of the patient which is </w:t>
      </w:r>
    </w:p>
    <w:p w14:paraId="0D1A3C4E" w14:textId="77777777"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of prime importance for everybody.</w:t>
      </w:r>
    </w:p>
    <w:p w14:paraId="42882493" w14:textId="77777777"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2. Improve or restore the functions that include:</w:t>
      </w:r>
    </w:p>
    <w:p w14:paraId="7BEFE3A1" w14:textId="20D4725B"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 xml:space="preserve">    a. Speech functions in patient with palatal lost part of the jaw.</w:t>
      </w:r>
    </w:p>
    <w:p w14:paraId="3CFC9B96" w14:textId="1133C9C1"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 xml:space="preserve">    b. Nutritional function in patient with lost part of the jaw.</w:t>
      </w:r>
    </w:p>
    <w:p w14:paraId="4A482E7E" w14:textId="4D308F37"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lastRenderedPageBreak/>
        <w:t xml:space="preserve">    c. Avoid escape of food to nasal cavity in children with cleft and overcome feeding problem.</w:t>
      </w:r>
    </w:p>
    <w:p w14:paraId="4E2C6C97" w14:textId="77777777"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3. Protect the tissues:</w:t>
      </w:r>
    </w:p>
    <w:p w14:paraId="7F4FF377" w14:textId="3C7578A0" w:rsidR="001569BC" w:rsidRPr="00231033" w:rsidRDefault="001569BC" w:rsidP="00C4631C">
      <w:pPr>
        <w:rPr>
          <w:rFonts w:asciiTheme="majorBidi" w:hAnsiTheme="majorBidi" w:cstheme="majorBidi"/>
          <w:sz w:val="28"/>
          <w:szCs w:val="28"/>
        </w:rPr>
      </w:pPr>
      <w:r w:rsidRPr="00231033">
        <w:rPr>
          <w:rFonts w:asciiTheme="majorBidi" w:hAnsiTheme="majorBidi" w:cstheme="majorBidi"/>
          <w:sz w:val="28"/>
          <w:szCs w:val="28"/>
        </w:rPr>
        <w:t xml:space="preserve">   a. To protect the adjacent tissue as in radium protective, also to protect wound, stop bleeding and carry medication after surgery.</w:t>
      </w:r>
    </w:p>
    <w:p w14:paraId="393C1E15" w14:textId="36F2EE0C" w:rsidR="001569BC" w:rsidRPr="00231033" w:rsidRDefault="001569BC" w:rsidP="00C4631C">
      <w:pPr>
        <w:rPr>
          <w:rFonts w:asciiTheme="majorBidi" w:hAnsiTheme="majorBidi" w:cstheme="majorBidi"/>
          <w:sz w:val="28"/>
          <w:szCs w:val="28"/>
        </w:rPr>
      </w:pPr>
      <w:r w:rsidRPr="00231033">
        <w:rPr>
          <w:rFonts w:asciiTheme="majorBidi" w:hAnsiTheme="majorBidi" w:cstheme="majorBidi"/>
          <w:sz w:val="28"/>
          <w:szCs w:val="28"/>
        </w:rPr>
        <w:t xml:space="preserve">   b. Protect the teeth as in mouth guard contact sport.</w:t>
      </w:r>
    </w:p>
    <w:p w14:paraId="525ADD3A" w14:textId="77777777" w:rsidR="001569BC" w:rsidRPr="00231033" w:rsidRDefault="001569BC" w:rsidP="00C4631C">
      <w:pPr>
        <w:rPr>
          <w:rFonts w:asciiTheme="majorBidi" w:hAnsiTheme="majorBidi" w:cstheme="majorBidi"/>
          <w:sz w:val="28"/>
          <w:szCs w:val="28"/>
        </w:rPr>
      </w:pPr>
      <w:r w:rsidRPr="00231033">
        <w:rPr>
          <w:rFonts w:asciiTheme="majorBidi" w:hAnsiTheme="majorBidi" w:cstheme="majorBidi"/>
          <w:sz w:val="28"/>
          <w:szCs w:val="28"/>
        </w:rPr>
        <w:t>4. Therapeutic or healing effects by placement of radium applicator.</w:t>
      </w:r>
    </w:p>
    <w:p w14:paraId="02E5CC7F" w14:textId="77777777" w:rsidR="001569BC" w:rsidRPr="00231033" w:rsidRDefault="001569BC" w:rsidP="00C4631C">
      <w:pPr>
        <w:rPr>
          <w:rFonts w:asciiTheme="majorBidi" w:hAnsiTheme="majorBidi" w:cstheme="majorBidi"/>
          <w:sz w:val="28"/>
          <w:szCs w:val="28"/>
        </w:rPr>
      </w:pPr>
      <w:r w:rsidRPr="00231033">
        <w:rPr>
          <w:rFonts w:asciiTheme="majorBidi" w:hAnsiTheme="majorBidi" w:cstheme="majorBidi"/>
          <w:sz w:val="28"/>
          <w:szCs w:val="28"/>
        </w:rPr>
        <w:t xml:space="preserve">5. Physiologic therapy: to raise the moral of the patient + Help in healing fracture </w:t>
      </w:r>
    </w:p>
    <w:p w14:paraId="1C468ECD" w14:textId="44E2D01F" w:rsidR="00D470EF" w:rsidRDefault="001569BC" w:rsidP="001569BC">
      <w:pPr>
        <w:rPr>
          <w:sz w:val="28"/>
          <w:szCs w:val="28"/>
        </w:rPr>
      </w:pPr>
      <w:r w:rsidRPr="00231033">
        <w:rPr>
          <w:rFonts w:asciiTheme="majorBidi" w:hAnsiTheme="majorBidi" w:cstheme="majorBidi"/>
          <w:sz w:val="28"/>
          <w:szCs w:val="28"/>
        </w:rPr>
        <w:t>segments in cases of fracture face</w:t>
      </w:r>
    </w:p>
    <w:p w14:paraId="76B8CC13" w14:textId="77777777" w:rsidR="001569BC" w:rsidRDefault="001569BC" w:rsidP="001569BC">
      <w:pPr>
        <w:rPr>
          <w:sz w:val="28"/>
          <w:szCs w:val="28"/>
        </w:rPr>
      </w:pPr>
    </w:p>
    <w:p w14:paraId="2C987F1D" w14:textId="77777777" w:rsidR="001569BC" w:rsidRPr="00C4631C" w:rsidRDefault="001569BC" w:rsidP="00C4631C">
      <w:pPr>
        <w:pStyle w:val="ListParagraph"/>
        <w:numPr>
          <w:ilvl w:val="0"/>
          <w:numId w:val="1"/>
        </w:numPr>
        <w:rPr>
          <w:rFonts w:asciiTheme="majorBidi" w:hAnsiTheme="majorBidi" w:cstheme="majorBidi"/>
          <w:b/>
          <w:bCs/>
          <w:sz w:val="28"/>
          <w:szCs w:val="28"/>
        </w:rPr>
      </w:pPr>
      <w:r w:rsidRPr="00C4631C">
        <w:rPr>
          <w:rFonts w:asciiTheme="majorBidi" w:hAnsiTheme="majorBidi" w:cstheme="majorBidi"/>
          <w:b/>
          <w:bCs/>
          <w:sz w:val="28"/>
          <w:szCs w:val="28"/>
        </w:rPr>
        <w:t>Maxillofacial team member</w:t>
      </w:r>
    </w:p>
    <w:p w14:paraId="7151585E"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 xml:space="preserve">1. Plastic surgeon </w:t>
      </w:r>
    </w:p>
    <w:p w14:paraId="58B8105F"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2. Radiotherapist.</w:t>
      </w:r>
    </w:p>
    <w:p w14:paraId="28590107"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3. Dental specialists.</w:t>
      </w:r>
    </w:p>
    <w:p w14:paraId="79892E53"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4. Prosthodontic.</w:t>
      </w:r>
    </w:p>
    <w:p w14:paraId="1EC31C9E"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5. Oral surgeon.</w:t>
      </w:r>
    </w:p>
    <w:p w14:paraId="3E2D939E"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6. Orthodontist.</w:t>
      </w:r>
    </w:p>
    <w:p w14:paraId="7584F368"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7. Dental technician.</w:t>
      </w:r>
    </w:p>
    <w:p w14:paraId="087AC2EA"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8. ENT specialist.</w:t>
      </w:r>
    </w:p>
    <w:p w14:paraId="68942E4C"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9. The psychiatrist.</w:t>
      </w:r>
    </w:p>
    <w:p w14:paraId="17C108A8"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10. Social workers.</w:t>
      </w:r>
    </w:p>
    <w:p w14:paraId="6375CFD9"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11. Neurologist</w:t>
      </w:r>
    </w:p>
    <w:p w14:paraId="39B3A83A"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12. Physiatrist.</w:t>
      </w:r>
    </w:p>
    <w:p w14:paraId="2E9732D2" w14:textId="77777777" w:rsidR="00C4631C" w:rsidRDefault="00C4631C" w:rsidP="001569BC">
      <w:pPr>
        <w:rPr>
          <w:sz w:val="28"/>
          <w:szCs w:val="28"/>
        </w:rPr>
      </w:pPr>
    </w:p>
    <w:p w14:paraId="6A7C6A02" w14:textId="67D341FB" w:rsidR="001569BC" w:rsidRPr="00C4631C" w:rsidRDefault="001569BC" w:rsidP="00C4631C">
      <w:pPr>
        <w:pStyle w:val="ListParagraph"/>
        <w:numPr>
          <w:ilvl w:val="0"/>
          <w:numId w:val="1"/>
        </w:numPr>
        <w:rPr>
          <w:rFonts w:asciiTheme="majorBidi" w:hAnsiTheme="majorBidi" w:cstheme="majorBidi"/>
          <w:b/>
          <w:bCs/>
          <w:sz w:val="28"/>
          <w:szCs w:val="28"/>
        </w:rPr>
      </w:pPr>
      <w:r w:rsidRPr="00C4631C">
        <w:rPr>
          <w:rFonts w:asciiTheme="majorBidi" w:hAnsiTheme="majorBidi" w:cstheme="majorBidi"/>
          <w:b/>
          <w:bCs/>
          <w:sz w:val="28"/>
          <w:szCs w:val="28"/>
        </w:rPr>
        <w:t xml:space="preserve">Maxillofacial Classification </w:t>
      </w:r>
    </w:p>
    <w:p w14:paraId="2CA7504A" w14:textId="41FBC0FE" w:rsidR="001569BC" w:rsidRPr="00C4631C" w:rsidRDefault="001569BC" w:rsidP="00C4631C">
      <w:pPr>
        <w:pStyle w:val="ListParagraph"/>
        <w:numPr>
          <w:ilvl w:val="0"/>
          <w:numId w:val="1"/>
        </w:numPr>
        <w:rPr>
          <w:rFonts w:asciiTheme="majorBidi" w:hAnsiTheme="majorBidi" w:cstheme="majorBidi"/>
          <w:b/>
          <w:bCs/>
          <w:sz w:val="28"/>
          <w:szCs w:val="28"/>
        </w:rPr>
      </w:pPr>
      <w:r w:rsidRPr="00C4631C">
        <w:rPr>
          <w:rFonts w:asciiTheme="majorBidi" w:hAnsiTheme="majorBidi" w:cstheme="majorBidi"/>
          <w:b/>
          <w:bCs/>
          <w:sz w:val="28"/>
          <w:szCs w:val="28"/>
        </w:rPr>
        <w:t>Patients can be categorized by maxillofacial defects that are</w:t>
      </w:r>
    </w:p>
    <w:p w14:paraId="36D4AD4E" w14:textId="77777777" w:rsidR="00C4631C" w:rsidRPr="00C4631C" w:rsidRDefault="001569BC" w:rsidP="00C4631C">
      <w:pPr>
        <w:pStyle w:val="ListParagraph"/>
        <w:numPr>
          <w:ilvl w:val="0"/>
          <w:numId w:val="1"/>
        </w:numPr>
        <w:rPr>
          <w:rFonts w:asciiTheme="majorBidi" w:hAnsiTheme="majorBidi" w:cstheme="majorBidi"/>
          <w:b/>
          <w:bCs/>
          <w:sz w:val="28"/>
          <w:szCs w:val="28"/>
        </w:rPr>
      </w:pPr>
      <w:r w:rsidRPr="00C4631C">
        <w:rPr>
          <w:rFonts w:asciiTheme="majorBidi" w:hAnsiTheme="majorBidi" w:cstheme="majorBidi"/>
          <w:b/>
          <w:bCs/>
          <w:sz w:val="28"/>
          <w:szCs w:val="28"/>
        </w:rPr>
        <w:lastRenderedPageBreak/>
        <w:t xml:space="preserve">Acquired defects: </w:t>
      </w:r>
    </w:p>
    <w:p w14:paraId="0DFD1CCF" w14:textId="051F1B50"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 xml:space="preserve">Include those that are the result of trauma, or of disease and </w:t>
      </w:r>
      <w:r w:rsidR="00C4631C" w:rsidRPr="00C4631C">
        <w:rPr>
          <w:rFonts w:asciiTheme="majorBidi" w:hAnsiTheme="majorBidi" w:cstheme="majorBidi"/>
          <w:sz w:val="28"/>
          <w:szCs w:val="28"/>
        </w:rPr>
        <w:t xml:space="preserve">its </w:t>
      </w:r>
      <w:r w:rsidR="00C4631C">
        <w:rPr>
          <w:rFonts w:asciiTheme="majorBidi" w:hAnsiTheme="majorBidi" w:cstheme="majorBidi"/>
          <w:sz w:val="28"/>
          <w:szCs w:val="28"/>
        </w:rPr>
        <w:t>treatment</w:t>
      </w:r>
      <w:r w:rsidRPr="00C4631C">
        <w:rPr>
          <w:rFonts w:asciiTheme="majorBidi" w:hAnsiTheme="majorBidi" w:cstheme="majorBidi"/>
          <w:sz w:val="28"/>
          <w:szCs w:val="28"/>
        </w:rPr>
        <w:t xml:space="preserve">. These may include a soft and/or hard palate defect resulting </w:t>
      </w:r>
      <w:r w:rsidR="00C4631C" w:rsidRPr="00C4631C">
        <w:rPr>
          <w:rFonts w:asciiTheme="majorBidi" w:hAnsiTheme="majorBidi" w:cstheme="majorBidi"/>
          <w:sz w:val="28"/>
          <w:szCs w:val="28"/>
        </w:rPr>
        <w:t xml:space="preserve">from </w:t>
      </w:r>
      <w:r w:rsidR="00C4631C">
        <w:rPr>
          <w:rFonts w:asciiTheme="majorBidi" w:hAnsiTheme="majorBidi" w:cstheme="majorBidi"/>
          <w:sz w:val="28"/>
          <w:szCs w:val="28"/>
        </w:rPr>
        <w:t>removal</w:t>
      </w:r>
      <w:r w:rsidRPr="00C4631C">
        <w:rPr>
          <w:rFonts w:asciiTheme="majorBidi" w:hAnsiTheme="majorBidi" w:cstheme="majorBidi"/>
          <w:sz w:val="28"/>
          <w:szCs w:val="28"/>
        </w:rPr>
        <w:t xml:space="preserve"> of a squamous cell carcinoma.</w:t>
      </w:r>
    </w:p>
    <w:p w14:paraId="7EDFF138" w14:textId="77777777" w:rsidR="00C4631C" w:rsidRPr="00C4631C" w:rsidRDefault="001569BC" w:rsidP="00C4631C">
      <w:pPr>
        <w:pStyle w:val="ListParagraph"/>
        <w:numPr>
          <w:ilvl w:val="0"/>
          <w:numId w:val="2"/>
        </w:numPr>
        <w:rPr>
          <w:rFonts w:asciiTheme="majorBidi" w:hAnsiTheme="majorBidi" w:cstheme="majorBidi"/>
          <w:b/>
          <w:bCs/>
          <w:sz w:val="28"/>
          <w:szCs w:val="28"/>
        </w:rPr>
      </w:pPr>
      <w:r w:rsidRPr="00C4631C">
        <w:rPr>
          <w:rFonts w:asciiTheme="majorBidi" w:hAnsiTheme="majorBidi" w:cstheme="majorBidi"/>
          <w:b/>
          <w:bCs/>
          <w:sz w:val="28"/>
          <w:szCs w:val="28"/>
        </w:rPr>
        <w:t xml:space="preserve">Congenital defects: </w:t>
      </w:r>
    </w:p>
    <w:p w14:paraId="42FC4D85" w14:textId="706E8EC0"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are typically craniofacial defects that are present from birth. The most common of these include cleft defects of the palate that may include the premaxillary alveolus.</w:t>
      </w:r>
    </w:p>
    <w:p w14:paraId="5E5B523B" w14:textId="77777777" w:rsidR="00C4631C" w:rsidRPr="00C4631C" w:rsidRDefault="001569BC" w:rsidP="00C4631C">
      <w:pPr>
        <w:pStyle w:val="ListParagraph"/>
        <w:numPr>
          <w:ilvl w:val="0"/>
          <w:numId w:val="2"/>
        </w:numPr>
        <w:rPr>
          <w:rFonts w:asciiTheme="majorBidi" w:hAnsiTheme="majorBidi" w:cstheme="majorBidi"/>
          <w:b/>
          <w:bCs/>
          <w:sz w:val="28"/>
          <w:szCs w:val="28"/>
        </w:rPr>
      </w:pPr>
      <w:r w:rsidRPr="00C4631C">
        <w:rPr>
          <w:rFonts w:asciiTheme="majorBidi" w:hAnsiTheme="majorBidi" w:cstheme="majorBidi"/>
          <w:b/>
          <w:bCs/>
          <w:sz w:val="28"/>
          <w:szCs w:val="28"/>
        </w:rPr>
        <w:t xml:space="preserve">Developmental defects: </w:t>
      </w:r>
    </w:p>
    <w:p w14:paraId="7FF4F081" w14:textId="5C675C7A" w:rsidR="001569BC" w:rsidRPr="00C4631C" w:rsidRDefault="001569BC" w:rsidP="00C4631C">
      <w:pPr>
        <w:rPr>
          <w:rFonts w:asciiTheme="majorBidi" w:hAnsiTheme="majorBidi" w:cstheme="majorBidi"/>
          <w:sz w:val="28"/>
          <w:szCs w:val="28"/>
        </w:rPr>
      </w:pPr>
      <w:r w:rsidRPr="00C4631C">
        <w:rPr>
          <w:rFonts w:asciiTheme="majorBidi" w:hAnsiTheme="majorBidi" w:cstheme="majorBidi"/>
          <w:sz w:val="28"/>
          <w:szCs w:val="28"/>
        </w:rPr>
        <w:t>are those defects that occur because of some genetic predisposition that is expressed during growth and development.</w:t>
      </w:r>
    </w:p>
    <w:p w14:paraId="7F53F416" w14:textId="77777777" w:rsidR="001569BC" w:rsidRDefault="001569BC" w:rsidP="001569BC">
      <w:pPr>
        <w:rPr>
          <w:sz w:val="28"/>
          <w:szCs w:val="28"/>
        </w:rPr>
      </w:pPr>
    </w:p>
    <w:p w14:paraId="5802074F" w14:textId="2FCFCB05" w:rsidR="001569BC" w:rsidRPr="00C4631C" w:rsidRDefault="001569BC" w:rsidP="00C4631C">
      <w:pPr>
        <w:pStyle w:val="ListParagraph"/>
        <w:numPr>
          <w:ilvl w:val="0"/>
          <w:numId w:val="2"/>
        </w:numPr>
        <w:rPr>
          <w:rFonts w:asciiTheme="majorBidi" w:hAnsiTheme="majorBidi" w:cstheme="majorBidi"/>
          <w:b/>
          <w:bCs/>
          <w:sz w:val="28"/>
          <w:szCs w:val="28"/>
        </w:rPr>
      </w:pPr>
      <w:r w:rsidRPr="00C4631C">
        <w:rPr>
          <w:rFonts w:asciiTheme="majorBidi" w:hAnsiTheme="majorBidi" w:cstheme="majorBidi"/>
          <w:b/>
          <w:bCs/>
          <w:sz w:val="28"/>
          <w:szCs w:val="28"/>
        </w:rPr>
        <w:t xml:space="preserve">Another helpful way to classify maxillofacial patients is by the location of prosthesis </w:t>
      </w:r>
    </w:p>
    <w:p w14:paraId="60DF46ED" w14:textId="77777777" w:rsidR="001569BC" w:rsidRPr="00C4631C" w:rsidRDefault="001569BC" w:rsidP="001569BC">
      <w:pPr>
        <w:rPr>
          <w:rFonts w:asciiTheme="majorBidi" w:hAnsiTheme="majorBidi" w:cstheme="majorBidi"/>
          <w:sz w:val="28"/>
          <w:szCs w:val="28"/>
        </w:rPr>
      </w:pPr>
      <w:r w:rsidRPr="00C4631C">
        <w:rPr>
          <w:rFonts w:asciiTheme="majorBidi" w:hAnsiTheme="majorBidi" w:cstheme="majorBidi"/>
          <w:sz w:val="28"/>
          <w:szCs w:val="28"/>
        </w:rPr>
        <w:t>o Extraoral (cranial or facial replacement).</w:t>
      </w:r>
    </w:p>
    <w:p w14:paraId="4BD40D9B" w14:textId="301B81DE" w:rsidR="001569BC" w:rsidRPr="00C4631C" w:rsidRDefault="001569BC" w:rsidP="0061565A">
      <w:pPr>
        <w:rPr>
          <w:rFonts w:asciiTheme="majorBidi" w:hAnsiTheme="majorBidi" w:cstheme="majorBidi"/>
          <w:sz w:val="28"/>
          <w:szCs w:val="28"/>
        </w:rPr>
      </w:pPr>
      <w:r w:rsidRPr="00C4631C">
        <w:rPr>
          <w:rFonts w:asciiTheme="majorBidi" w:hAnsiTheme="majorBidi" w:cstheme="majorBidi"/>
          <w:sz w:val="28"/>
          <w:szCs w:val="28"/>
        </w:rPr>
        <w:t>o Intraoral (involving the oral cavity).</w:t>
      </w:r>
    </w:p>
    <w:p w14:paraId="5A200DE0" w14:textId="77777777" w:rsidR="001569BC" w:rsidRPr="001569BC" w:rsidRDefault="001569BC" w:rsidP="001569BC">
      <w:pPr>
        <w:rPr>
          <w:sz w:val="28"/>
          <w:szCs w:val="28"/>
        </w:rPr>
      </w:pPr>
    </w:p>
    <w:p w14:paraId="211AD431" w14:textId="77777777" w:rsidR="001569BC" w:rsidRPr="00231033" w:rsidRDefault="001569BC"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 xml:space="preserve">Extra Oral Appliances </w:t>
      </w:r>
    </w:p>
    <w:p w14:paraId="1D4B3053" w14:textId="77777777"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 xml:space="preserve">1. Nasal prosthesis </w:t>
      </w:r>
    </w:p>
    <w:p w14:paraId="68898F6E" w14:textId="77777777"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 xml:space="preserve">2. Auricular prosthesis </w:t>
      </w:r>
    </w:p>
    <w:p w14:paraId="00506068" w14:textId="77777777"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 xml:space="preserve">3. Orbital Prosthesis </w:t>
      </w:r>
    </w:p>
    <w:p w14:paraId="268F2969" w14:textId="77777777"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 xml:space="preserve">4. Radiation Carrier </w:t>
      </w:r>
    </w:p>
    <w:p w14:paraId="5D345A64" w14:textId="77777777"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5. Cranial prosthesis.</w:t>
      </w:r>
    </w:p>
    <w:p w14:paraId="2F7510BB" w14:textId="473B75B4"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6. Carrier Stents</w:t>
      </w:r>
    </w:p>
    <w:p w14:paraId="03069093" w14:textId="77777777" w:rsidR="001569BC" w:rsidRDefault="001569BC" w:rsidP="001569BC">
      <w:pPr>
        <w:rPr>
          <w:sz w:val="28"/>
          <w:szCs w:val="28"/>
        </w:rPr>
      </w:pPr>
    </w:p>
    <w:p w14:paraId="42FB5FAE" w14:textId="77777777" w:rsidR="001569BC" w:rsidRPr="00231033" w:rsidRDefault="001569BC"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 xml:space="preserve">Nasal prosthesis: </w:t>
      </w:r>
    </w:p>
    <w:p w14:paraId="4092743F" w14:textId="77777777" w:rsidR="001569BC" w:rsidRPr="00231033" w:rsidRDefault="001569BC" w:rsidP="00231033">
      <w:pPr>
        <w:rPr>
          <w:rFonts w:asciiTheme="majorBidi" w:hAnsiTheme="majorBidi" w:cstheme="majorBidi"/>
          <w:sz w:val="28"/>
          <w:szCs w:val="28"/>
        </w:rPr>
      </w:pPr>
      <w:r w:rsidRPr="00231033">
        <w:rPr>
          <w:rFonts w:asciiTheme="majorBidi" w:hAnsiTheme="majorBidi" w:cstheme="majorBidi"/>
          <w:sz w:val="28"/>
          <w:szCs w:val="28"/>
        </w:rPr>
        <w:t xml:space="preserve">A removable prosthesis attached to the skin which artificially restores part or all of </w:t>
      </w:r>
    </w:p>
    <w:p w14:paraId="764620F9" w14:textId="23E9F1FF" w:rsidR="001569BC" w:rsidRPr="00231033" w:rsidRDefault="001569BC" w:rsidP="00231033">
      <w:pPr>
        <w:rPr>
          <w:rFonts w:asciiTheme="majorBidi" w:hAnsiTheme="majorBidi" w:cstheme="majorBidi"/>
          <w:sz w:val="28"/>
          <w:szCs w:val="28"/>
        </w:rPr>
      </w:pPr>
      <w:r w:rsidRPr="00231033">
        <w:rPr>
          <w:rFonts w:asciiTheme="majorBidi" w:hAnsiTheme="majorBidi" w:cstheme="majorBidi"/>
          <w:sz w:val="28"/>
          <w:szCs w:val="28"/>
        </w:rPr>
        <w:lastRenderedPageBreak/>
        <w:t xml:space="preserve">the nose. Fabrication of a nasal prosthesis requires creation of original mold. </w:t>
      </w:r>
      <w:r w:rsidR="00231033">
        <w:rPr>
          <w:rFonts w:asciiTheme="majorBidi" w:hAnsiTheme="majorBidi" w:cstheme="majorBidi"/>
          <w:sz w:val="28"/>
          <w:szCs w:val="28"/>
        </w:rPr>
        <w:t xml:space="preserve"> </w:t>
      </w:r>
      <w:r w:rsidRPr="00231033">
        <w:rPr>
          <w:rFonts w:asciiTheme="majorBidi" w:hAnsiTheme="majorBidi" w:cstheme="majorBidi"/>
          <w:sz w:val="28"/>
          <w:szCs w:val="28"/>
        </w:rPr>
        <w:t xml:space="preserve">Additional prostheses usually can be made from the same mold, and assuming </w:t>
      </w:r>
      <w:r w:rsidR="00231033" w:rsidRPr="00231033">
        <w:rPr>
          <w:rFonts w:asciiTheme="majorBidi" w:hAnsiTheme="majorBidi" w:cstheme="majorBidi"/>
          <w:sz w:val="28"/>
          <w:szCs w:val="28"/>
        </w:rPr>
        <w:t xml:space="preserve">no </w:t>
      </w:r>
      <w:r w:rsidR="00231033">
        <w:rPr>
          <w:rFonts w:asciiTheme="majorBidi" w:hAnsiTheme="majorBidi" w:cstheme="majorBidi"/>
          <w:sz w:val="28"/>
          <w:szCs w:val="28"/>
        </w:rPr>
        <w:t>further</w:t>
      </w:r>
      <w:r w:rsidRPr="00231033">
        <w:rPr>
          <w:rFonts w:asciiTheme="majorBidi" w:hAnsiTheme="majorBidi" w:cstheme="majorBidi"/>
          <w:sz w:val="28"/>
          <w:szCs w:val="28"/>
        </w:rPr>
        <w:t xml:space="preserve"> tissue changes occur, the same mold can be utilized for extended periods of time. </w:t>
      </w:r>
    </w:p>
    <w:p w14:paraId="63783B10" w14:textId="77777777" w:rsidR="001569BC" w:rsidRPr="001569BC" w:rsidRDefault="001569BC" w:rsidP="001569BC">
      <w:pPr>
        <w:rPr>
          <w:sz w:val="28"/>
          <w:szCs w:val="28"/>
        </w:rPr>
      </w:pPr>
    </w:p>
    <w:p w14:paraId="7B6BDFCC" w14:textId="77777777" w:rsidR="001569BC" w:rsidRPr="00231033" w:rsidRDefault="001569BC"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 xml:space="preserve">Auricular prosthesis: </w:t>
      </w:r>
    </w:p>
    <w:p w14:paraId="346C67D0" w14:textId="697A81CF" w:rsidR="001569BC" w:rsidRPr="00231033" w:rsidRDefault="001569BC" w:rsidP="00231033">
      <w:pPr>
        <w:rPr>
          <w:rFonts w:asciiTheme="majorBidi" w:hAnsiTheme="majorBidi" w:cstheme="majorBidi"/>
          <w:sz w:val="28"/>
          <w:szCs w:val="28"/>
        </w:rPr>
      </w:pPr>
      <w:r w:rsidRPr="00231033">
        <w:rPr>
          <w:rFonts w:asciiTheme="majorBidi" w:hAnsiTheme="majorBidi" w:cstheme="majorBidi"/>
          <w:sz w:val="28"/>
          <w:szCs w:val="28"/>
        </w:rPr>
        <w:t>An artificial ear produced from a previously made mold. Unfortunately, the</w:t>
      </w:r>
      <w:r w:rsidR="00231033">
        <w:rPr>
          <w:rFonts w:asciiTheme="majorBidi" w:hAnsiTheme="majorBidi" w:cstheme="majorBidi"/>
          <w:sz w:val="28"/>
          <w:szCs w:val="28"/>
        </w:rPr>
        <w:t xml:space="preserve"> </w:t>
      </w:r>
      <w:r w:rsidRPr="00231033">
        <w:rPr>
          <w:rFonts w:asciiTheme="majorBidi" w:hAnsiTheme="majorBidi" w:cstheme="majorBidi"/>
          <w:sz w:val="28"/>
          <w:szCs w:val="28"/>
        </w:rPr>
        <w:t xml:space="preserve">presence of hair and the absence of anatomic irregularities often result </w:t>
      </w:r>
      <w:r w:rsidR="00231033" w:rsidRPr="00231033">
        <w:rPr>
          <w:rFonts w:asciiTheme="majorBidi" w:hAnsiTheme="majorBidi" w:cstheme="majorBidi"/>
          <w:sz w:val="28"/>
          <w:szCs w:val="28"/>
        </w:rPr>
        <w:t xml:space="preserve">in </w:t>
      </w:r>
      <w:r w:rsidR="00231033">
        <w:rPr>
          <w:rFonts w:asciiTheme="majorBidi" w:hAnsiTheme="majorBidi" w:cstheme="majorBidi"/>
          <w:sz w:val="28"/>
          <w:szCs w:val="28"/>
        </w:rPr>
        <w:t>unfavorable</w:t>
      </w:r>
      <w:r w:rsidRPr="00231033">
        <w:rPr>
          <w:rFonts w:asciiTheme="majorBidi" w:hAnsiTheme="majorBidi" w:cstheme="majorBidi"/>
          <w:sz w:val="28"/>
          <w:szCs w:val="28"/>
        </w:rPr>
        <w:t xml:space="preserve"> adhesive retention of auricular prosthesis. Endosseous implants </w:t>
      </w:r>
      <w:r w:rsidR="00231033" w:rsidRPr="00231033">
        <w:rPr>
          <w:rFonts w:asciiTheme="majorBidi" w:hAnsiTheme="majorBidi" w:cstheme="majorBidi"/>
          <w:sz w:val="28"/>
          <w:szCs w:val="28"/>
        </w:rPr>
        <w:t xml:space="preserve">may </w:t>
      </w:r>
      <w:r w:rsidR="00231033">
        <w:rPr>
          <w:rFonts w:asciiTheme="majorBidi" w:hAnsiTheme="majorBidi" w:cstheme="majorBidi"/>
          <w:sz w:val="28"/>
          <w:szCs w:val="28"/>
        </w:rPr>
        <w:t>permit</w:t>
      </w:r>
      <w:r w:rsidRPr="00231033">
        <w:rPr>
          <w:rFonts w:asciiTheme="majorBidi" w:hAnsiTheme="majorBidi" w:cstheme="majorBidi"/>
          <w:sz w:val="28"/>
          <w:szCs w:val="28"/>
        </w:rPr>
        <w:t xml:space="preserve"> positive retention of auricular prosthesis. </w:t>
      </w:r>
    </w:p>
    <w:p w14:paraId="4F5A5512" w14:textId="77777777" w:rsidR="00C31823" w:rsidRPr="001569BC" w:rsidRDefault="00C31823" w:rsidP="001569BC">
      <w:pPr>
        <w:rPr>
          <w:sz w:val="28"/>
          <w:szCs w:val="28"/>
        </w:rPr>
      </w:pPr>
    </w:p>
    <w:p w14:paraId="3DD77858" w14:textId="77777777" w:rsidR="001569BC" w:rsidRPr="00231033" w:rsidRDefault="001569BC"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 xml:space="preserve">Orbital Prosthesis: </w:t>
      </w:r>
    </w:p>
    <w:p w14:paraId="0E30A362" w14:textId="77777777"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 xml:space="preserve">• Loss of eye is emotional and physical problem to the patient. </w:t>
      </w:r>
    </w:p>
    <w:p w14:paraId="7269B10C" w14:textId="2905EA9A" w:rsidR="001569BC" w:rsidRPr="00231033" w:rsidRDefault="001569BC" w:rsidP="00C31823">
      <w:pPr>
        <w:rPr>
          <w:rFonts w:asciiTheme="majorBidi" w:hAnsiTheme="majorBidi" w:cstheme="majorBidi"/>
          <w:sz w:val="28"/>
          <w:szCs w:val="28"/>
        </w:rPr>
      </w:pPr>
      <w:r w:rsidRPr="00231033">
        <w:rPr>
          <w:rFonts w:asciiTheme="majorBidi" w:hAnsiTheme="majorBidi" w:cstheme="majorBidi"/>
          <w:sz w:val="28"/>
          <w:szCs w:val="28"/>
        </w:rPr>
        <w:t>• An orbital prosthesis is created to restore a more normal anatomical structure and cosmetic defect created by these conditions in a person. This type of restoration need retention means by implant especially when the defect is large</w:t>
      </w:r>
    </w:p>
    <w:p w14:paraId="7182B517" w14:textId="77777777" w:rsidR="00C31823" w:rsidRPr="001569BC" w:rsidRDefault="00C31823" w:rsidP="00C31823">
      <w:pPr>
        <w:rPr>
          <w:sz w:val="28"/>
          <w:szCs w:val="28"/>
        </w:rPr>
      </w:pPr>
    </w:p>
    <w:p w14:paraId="5BBA1C2F" w14:textId="77777777" w:rsidR="001569BC" w:rsidRPr="00231033" w:rsidRDefault="001569BC"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 xml:space="preserve">Cranial prosthesis: </w:t>
      </w:r>
    </w:p>
    <w:p w14:paraId="0DD8169C" w14:textId="77777777"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 xml:space="preserve">A biocompatible, permanently implanted replacement of a portion of the skull </w:t>
      </w:r>
    </w:p>
    <w:p w14:paraId="35E828DA" w14:textId="77777777" w:rsidR="001569BC" w:rsidRPr="00231033" w:rsidRDefault="001569BC" w:rsidP="001569BC">
      <w:pPr>
        <w:rPr>
          <w:rFonts w:asciiTheme="majorBidi" w:hAnsiTheme="majorBidi" w:cstheme="majorBidi"/>
          <w:sz w:val="28"/>
          <w:szCs w:val="28"/>
        </w:rPr>
      </w:pPr>
      <w:r w:rsidRPr="00231033">
        <w:rPr>
          <w:rFonts w:asciiTheme="majorBidi" w:hAnsiTheme="majorBidi" w:cstheme="majorBidi"/>
          <w:sz w:val="28"/>
          <w:szCs w:val="28"/>
        </w:rPr>
        <w:t xml:space="preserve">bones. </w:t>
      </w:r>
    </w:p>
    <w:p w14:paraId="2D4871B6" w14:textId="77777777" w:rsidR="00C31823" w:rsidRDefault="00C31823" w:rsidP="001569BC">
      <w:pPr>
        <w:rPr>
          <w:sz w:val="28"/>
          <w:szCs w:val="28"/>
        </w:rPr>
      </w:pPr>
    </w:p>
    <w:p w14:paraId="2674064B" w14:textId="77777777" w:rsidR="001569BC" w:rsidRPr="00231033" w:rsidRDefault="001569BC"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 xml:space="preserve">Radiation Carrier </w:t>
      </w:r>
    </w:p>
    <w:p w14:paraId="57D7DF32" w14:textId="6DBD3AEE" w:rsidR="00C31823" w:rsidRPr="00231033" w:rsidRDefault="001569BC" w:rsidP="00231033">
      <w:pPr>
        <w:rPr>
          <w:rFonts w:asciiTheme="majorBidi" w:hAnsiTheme="majorBidi" w:cstheme="majorBidi"/>
          <w:sz w:val="28"/>
          <w:szCs w:val="28"/>
        </w:rPr>
      </w:pPr>
      <w:r w:rsidRPr="00231033">
        <w:rPr>
          <w:rFonts w:asciiTheme="majorBidi" w:hAnsiTheme="majorBidi" w:cstheme="majorBidi"/>
          <w:sz w:val="28"/>
          <w:szCs w:val="28"/>
        </w:rPr>
        <w:t xml:space="preserve">A device used to administer radiation to confined areas by means of capsules, beads, or needles of radiation emitting materials such as radium or cesium. Its function is to hold the radiation source securely in the same location during the entire period of </w:t>
      </w:r>
      <w:r w:rsidR="00231033" w:rsidRPr="00231033">
        <w:rPr>
          <w:rFonts w:asciiTheme="majorBidi" w:hAnsiTheme="majorBidi" w:cstheme="majorBidi"/>
          <w:sz w:val="28"/>
          <w:szCs w:val="28"/>
        </w:rPr>
        <w:t>treatment</w:t>
      </w:r>
      <w:r w:rsidR="00231033">
        <w:rPr>
          <w:rFonts w:asciiTheme="majorBidi" w:hAnsiTheme="majorBidi" w:cstheme="majorBidi"/>
          <w:sz w:val="28"/>
          <w:szCs w:val="28"/>
        </w:rPr>
        <w:t>.</w:t>
      </w:r>
      <w:r w:rsidR="00231033" w:rsidRPr="00231033">
        <w:rPr>
          <w:rFonts w:asciiTheme="majorBidi" w:hAnsiTheme="majorBidi" w:cstheme="majorBidi"/>
          <w:sz w:val="28"/>
          <w:szCs w:val="28"/>
        </w:rPr>
        <w:t xml:space="preserve"> Radiation</w:t>
      </w:r>
      <w:r w:rsidR="00C31823" w:rsidRPr="00231033">
        <w:rPr>
          <w:rFonts w:asciiTheme="majorBidi" w:hAnsiTheme="majorBidi" w:cstheme="majorBidi"/>
          <w:sz w:val="28"/>
          <w:szCs w:val="28"/>
        </w:rPr>
        <w:t xml:space="preserve"> oncologists occasionally request these devices to achieve a </w:t>
      </w:r>
      <w:r w:rsidR="00231033" w:rsidRPr="00231033">
        <w:rPr>
          <w:rFonts w:asciiTheme="majorBidi" w:hAnsiTheme="majorBidi" w:cstheme="majorBidi"/>
          <w:sz w:val="28"/>
          <w:szCs w:val="28"/>
        </w:rPr>
        <w:lastRenderedPageBreak/>
        <w:t>close approximation</w:t>
      </w:r>
      <w:r w:rsidR="00C31823" w:rsidRPr="00231033">
        <w:rPr>
          <w:rFonts w:asciiTheme="majorBidi" w:hAnsiTheme="majorBidi" w:cstheme="majorBidi"/>
          <w:sz w:val="28"/>
          <w:szCs w:val="28"/>
        </w:rPr>
        <w:t xml:space="preserve"> and controlled application of radiation to a tumor deemed</w:t>
      </w:r>
      <w:r w:rsidR="00231033">
        <w:rPr>
          <w:rFonts w:asciiTheme="majorBidi" w:hAnsiTheme="majorBidi" w:cstheme="majorBidi"/>
          <w:sz w:val="28"/>
          <w:szCs w:val="28"/>
        </w:rPr>
        <w:t xml:space="preserve"> </w:t>
      </w:r>
      <w:r w:rsidR="00231033" w:rsidRPr="00231033">
        <w:rPr>
          <w:rFonts w:asciiTheme="majorBidi" w:hAnsiTheme="majorBidi" w:cstheme="majorBidi"/>
          <w:sz w:val="28"/>
          <w:szCs w:val="28"/>
        </w:rPr>
        <w:t xml:space="preserve">amiable </w:t>
      </w:r>
      <w:r w:rsidR="00231033">
        <w:rPr>
          <w:rFonts w:asciiTheme="majorBidi" w:hAnsiTheme="majorBidi" w:cstheme="majorBidi"/>
          <w:sz w:val="28"/>
          <w:szCs w:val="28"/>
        </w:rPr>
        <w:t>to</w:t>
      </w:r>
      <w:r w:rsidR="00C31823" w:rsidRPr="00231033">
        <w:rPr>
          <w:rFonts w:asciiTheme="majorBidi" w:hAnsiTheme="majorBidi" w:cstheme="majorBidi"/>
          <w:sz w:val="28"/>
          <w:szCs w:val="28"/>
        </w:rPr>
        <w:t xml:space="preserve"> eradication. Synonymous, Radiation Applicator, Radium Carrier, Radiotherapy Prosthesis. </w:t>
      </w:r>
    </w:p>
    <w:p w14:paraId="4E892521" w14:textId="77777777" w:rsidR="00C31823" w:rsidRPr="00C31823" w:rsidRDefault="00C31823" w:rsidP="00C31823">
      <w:pPr>
        <w:rPr>
          <w:sz w:val="28"/>
          <w:szCs w:val="28"/>
        </w:rPr>
      </w:pPr>
    </w:p>
    <w:p w14:paraId="0F9A5FA7" w14:textId="77777777" w:rsidR="00C31823" w:rsidRPr="00231033" w:rsidRDefault="00C31823"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Carrier Stent</w:t>
      </w:r>
    </w:p>
    <w:p w14:paraId="154F261E" w14:textId="23547CC7" w:rsidR="00C31823" w:rsidRPr="00231033" w:rsidRDefault="00C31823" w:rsidP="00231033">
      <w:pPr>
        <w:rPr>
          <w:rFonts w:asciiTheme="majorBidi" w:hAnsiTheme="majorBidi" w:cstheme="majorBidi"/>
          <w:sz w:val="28"/>
          <w:szCs w:val="28"/>
        </w:rPr>
      </w:pPr>
      <w:r w:rsidRPr="00231033">
        <w:rPr>
          <w:rFonts w:asciiTheme="majorBidi" w:hAnsiTheme="majorBidi" w:cstheme="majorBidi"/>
          <w:sz w:val="28"/>
          <w:szCs w:val="28"/>
        </w:rPr>
        <w:t xml:space="preserve">It is used to carry skin or mucous membrane graft in vestibule, palate or mouth </w:t>
      </w:r>
      <w:r w:rsidR="0061565A" w:rsidRPr="00231033">
        <w:rPr>
          <w:rFonts w:asciiTheme="majorBidi" w:hAnsiTheme="majorBidi" w:cstheme="majorBidi"/>
          <w:sz w:val="28"/>
          <w:szCs w:val="28"/>
        </w:rPr>
        <w:t xml:space="preserve">floor </w:t>
      </w:r>
      <w:r w:rsidR="0061565A">
        <w:rPr>
          <w:rFonts w:asciiTheme="majorBidi" w:hAnsiTheme="majorBidi" w:cstheme="majorBidi"/>
          <w:sz w:val="28"/>
          <w:szCs w:val="28"/>
        </w:rPr>
        <w:t>in</w:t>
      </w:r>
      <w:r w:rsidRPr="00231033">
        <w:rPr>
          <w:rFonts w:asciiTheme="majorBidi" w:hAnsiTheme="majorBidi" w:cstheme="majorBidi"/>
          <w:sz w:val="28"/>
          <w:szCs w:val="28"/>
        </w:rPr>
        <w:t xml:space="preserve"> approximation to periosteum during initial healing and prevent formation </w:t>
      </w:r>
      <w:r w:rsidR="0061565A" w:rsidRPr="00231033">
        <w:rPr>
          <w:rFonts w:asciiTheme="majorBidi" w:hAnsiTheme="majorBidi" w:cstheme="majorBidi"/>
          <w:sz w:val="28"/>
          <w:szCs w:val="28"/>
        </w:rPr>
        <w:t>of heamatoma</w:t>
      </w:r>
      <w:r w:rsidRPr="00231033">
        <w:rPr>
          <w:rFonts w:asciiTheme="majorBidi" w:hAnsiTheme="majorBidi" w:cstheme="majorBidi"/>
          <w:sz w:val="28"/>
          <w:szCs w:val="28"/>
        </w:rPr>
        <w:t xml:space="preserve"> between the graft and the underlying bone and periosteum.</w:t>
      </w:r>
    </w:p>
    <w:p w14:paraId="384CF6A5" w14:textId="77777777" w:rsidR="00C31823" w:rsidRDefault="00C31823" w:rsidP="00C31823">
      <w:pPr>
        <w:rPr>
          <w:sz w:val="28"/>
          <w:szCs w:val="28"/>
        </w:rPr>
      </w:pPr>
    </w:p>
    <w:p w14:paraId="2985550A" w14:textId="77777777" w:rsidR="00C31823" w:rsidRPr="00231033" w:rsidRDefault="00C31823"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 xml:space="preserve">Intra Oral Appliances </w:t>
      </w:r>
    </w:p>
    <w:p w14:paraId="7B1C1BAC" w14:textId="77777777" w:rsidR="00C31823" w:rsidRPr="00231033" w:rsidRDefault="00C31823" w:rsidP="00C31823">
      <w:pPr>
        <w:rPr>
          <w:rFonts w:asciiTheme="majorBidi" w:hAnsiTheme="majorBidi" w:cstheme="majorBidi"/>
          <w:sz w:val="28"/>
          <w:szCs w:val="28"/>
        </w:rPr>
      </w:pPr>
      <w:r w:rsidRPr="00231033">
        <w:rPr>
          <w:rFonts w:asciiTheme="majorBidi" w:hAnsiTheme="majorBidi" w:cstheme="majorBidi"/>
          <w:sz w:val="28"/>
          <w:szCs w:val="28"/>
        </w:rPr>
        <w:t xml:space="preserve">1. Obturator. </w:t>
      </w:r>
    </w:p>
    <w:p w14:paraId="005E9AC9" w14:textId="77777777" w:rsidR="00C31823" w:rsidRPr="00231033" w:rsidRDefault="00C31823" w:rsidP="00C31823">
      <w:pPr>
        <w:rPr>
          <w:rFonts w:asciiTheme="majorBidi" w:hAnsiTheme="majorBidi" w:cstheme="majorBidi"/>
          <w:sz w:val="28"/>
          <w:szCs w:val="28"/>
        </w:rPr>
      </w:pPr>
      <w:r w:rsidRPr="00231033">
        <w:rPr>
          <w:rFonts w:asciiTheme="majorBidi" w:hAnsiTheme="majorBidi" w:cstheme="majorBidi"/>
          <w:sz w:val="28"/>
          <w:szCs w:val="28"/>
        </w:rPr>
        <w:t xml:space="preserve">2. Feeding prosthesis </w:t>
      </w:r>
    </w:p>
    <w:p w14:paraId="4864C9E4" w14:textId="77777777" w:rsidR="00C31823" w:rsidRPr="00231033" w:rsidRDefault="00C31823" w:rsidP="00C31823">
      <w:pPr>
        <w:rPr>
          <w:rFonts w:asciiTheme="majorBidi" w:hAnsiTheme="majorBidi" w:cstheme="majorBidi"/>
          <w:sz w:val="28"/>
          <w:szCs w:val="28"/>
        </w:rPr>
      </w:pPr>
      <w:r w:rsidRPr="00231033">
        <w:rPr>
          <w:rFonts w:asciiTheme="majorBidi" w:hAnsiTheme="majorBidi" w:cstheme="majorBidi"/>
          <w:sz w:val="28"/>
          <w:szCs w:val="28"/>
        </w:rPr>
        <w:t xml:space="preserve">3. Mandibular prosthesis. </w:t>
      </w:r>
    </w:p>
    <w:p w14:paraId="5DA2047F" w14:textId="77777777" w:rsidR="00C31823" w:rsidRPr="00231033" w:rsidRDefault="00C31823" w:rsidP="00C31823">
      <w:pPr>
        <w:rPr>
          <w:rFonts w:asciiTheme="majorBidi" w:hAnsiTheme="majorBidi" w:cstheme="majorBidi"/>
          <w:sz w:val="28"/>
          <w:szCs w:val="28"/>
        </w:rPr>
      </w:pPr>
      <w:r w:rsidRPr="00231033">
        <w:rPr>
          <w:rFonts w:asciiTheme="majorBidi" w:hAnsiTheme="majorBidi" w:cstheme="majorBidi"/>
          <w:sz w:val="28"/>
          <w:szCs w:val="28"/>
        </w:rPr>
        <w:t xml:space="preserve">4. Speech prosthesis. </w:t>
      </w:r>
    </w:p>
    <w:p w14:paraId="2B936E1B" w14:textId="77777777" w:rsidR="00C31823" w:rsidRPr="00231033" w:rsidRDefault="00C31823" w:rsidP="00C31823">
      <w:pPr>
        <w:rPr>
          <w:rFonts w:asciiTheme="majorBidi" w:hAnsiTheme="majorBidi" w:cstheme="majorBidi"/>
          <w:sz w:val="28"/>
          <w:szCs w:val="28"/>
        </w:rPr>
      </w:pPr>
      <w:r w:rsidRPr="00231033">
        <w:rPr>
          <w:rFonts w:asciiTheme="majorBidi" w:hAnsiTheme="majorBidi" w:cstheme="majorBidi"/>
          <w:sz w:val="28"/>
          <w:szCs w:val="28"/>
        </w:rPr>
        <w:t xml:space="preserve">5. Palatal lift prosthesis. </w:t>
      </w:r>
    </w:p>
    <w:p w14:paraId="1AC2A1EF" w14:textId="77777777" w:rsidR="00C31823" w:rsidRPr="00C31823" w:rsidRDefault="00C31823" w:rsidP="00C31823">
      <w:pPr>
        <w:rPr>
          <w:sz w:val="28"/>
          <w:szCs w:val="28"/>
        </w:rPr>
      </w:pPr>
    </w:p>
    <w:p w14:paraId="51F3BFD9" w14:textId="77777777" w:rsidR="00C31823" w:rsidRPr="00231033" w:rsidRDefault="00C31823" w:rsidP="00231033">
      <w:pPr>
        <w:pStyle w:val="ListParagraph"/>
        <w:numPr>
          <w:ilvl w:val="0"/>
          <w:numId w:val="2"/>
        </w:numPr>
        <w:rPr>
          <w:rFonts w:asciiTheme="majorBidi" w:hAnsiTheme="majorBidi" w:cstheme="majorBidi"/>
          <w:b/>
          <w:bCs/>
          <w:sz w:val="28"/>
          <w:szCs w:val="28"/>
        </w:rPr>
      </w:pPr>
      <w:r w:rsidRPr="00231033">
        <w:rPr>
          <w:rFonts w:asciiTheme="majorBidi" w:hAnsiTheme="majorBidi" w:cstheme="majorBidi"/>
          <w:b/>
          <w:bCs/>
          <w:sz w:val="28"/>
          <w:szCs w:val="28"/>
        </w:rPr>
        <w:t xml:space="preserve">OBTURATOR </w:t>
      </w:r>
    </w:p>
    <w:p w14:paraId="2AABFCAC" w14:textId="38F5BEA7" w:rsidR="00C31823" w:rsidRPr="00231033" w:rsidRDefault="00C31823" w:rsidP="00E12CDB">
      <w:pPr>
        <w:rPr>
          <w:rFonts w:asciiTheme="majorBidi" w:hAnsiTheme="majorBidi" w:cstheme="majorBidi"/>
          <w:sz w:val="28"/>
          <w:szCs w:val="28"/>
        </w:rPr>
      </w:pPr>
      <w:r w:rsidRPr="00231033">
        <w:rPr>
          <w:rFonts w:asciiTheme="majorBidi" w:hAnsiTheme="majorBidi" w:cstheme="majorBidi"/>
          <w:sz w:val="28"/>
          <w:szCs w:val="28"/>
        </w:rPr>
        <w:t xml:space="preserve">A maxillofacial prosthesis used to close, cover or maintain the integrity of the </w:t>
      </w:r>
      <w:r w:rsidR="00E12CDB" w:rsidRPr="00231033">
        <w:rPr>
          <w:rFonts w:asciiTheme="majorBidi" w:hAnsiTheme="majorBidi" w:cstheme="majorBidi"/>
          <w:sz w:val="28"/>
          <w:szCs w:val="28"/>
        </w:rPr>
        <w:t xml:space="preserve">oral </w:t>
      </w:r>
      <w:r w:rsidR="00E12CDB">
        <w:rPr>
          <w:rFonts w:asciiTheme="majorBidi" w:hAnsiTheme="majorBidi" w:cstheme="majorBidi"/>
          <w:sz w:val="28"/>
          <w:szCs w:val="28"/>
        </w:rPr>
        <w:t>and</w:t>
      </w:r>
      <w:r w:rsidRPr="00231033">
        <w:rPr>
          <w:rFonts w:asciiTheme="majorBidi" w:hAnsiTheme="majorBidi" w:cstheme="majorBidi"/>
          <w:sz w:val="28"/>
          <w:szCs w:val="28"/>
        </w:rPr>
        <w:t xml:space="preserve"> nasal compartments resulting from a congenital, acquired or </w:t>
      </w:r>
      <w:r w:rsidR="00E12CDB" w:rsidRPr="00231033">
        <w:rPr>
          <w:rFonts w:asciiTheme="majorBidi" w:hAnsiTheme="majorBidi" w:cstheme="majorBidi"/>
          <w:sz w:val="28"/>
          <w:szCs w:val="28"/>
        </w:rPr>
        <w:t xml:space="preserve">developmental </w:t>
      </w:r>
      <w:r w:rsidR="00E12CDB">
        <w:rPr>
          <w:rFonts w:asciiTheme="majorBidi" w:hAnsiTheme="majorBidi" w:cstheme="majorBidi"/>
          <w:sz w:val="28"/>
          <w:szCs w:val="28"/>
        </w:rPr>
        <w:t>disease</w:t>
      </w:r>
      <w:r w:rsidRPr="00231033">
        <w:rPr>
          <w:rFonts w:asciiTheme="majorBidi" w:hAnsiTheme="majorBidi" w:cstheme="majorBidi"/>
          <w:sz w:val="28"/>
          <w:szCs w:val="28"/>
        </w:rPr>
        <w:t xml:space="preserve"> process, i.e., cancer, cleft palate, osteoradionecrosis of the palate. </w:t>
      </w:r>
      <w:r w:rsidR="00E12CDB" w:rsidRPr="00231033">
        <w:rPr>
          <w:rFonts w:asciiTheme="majorBidi" w:hAnsiTheme="majorBidi" w:cstheme="majorBidi"/>
          <w:sz w:val="28"/>
          <w:szCs w:val="28"/>
        </w:rPr>
        <w:t xml:space="preserve">The </w:t>
      </w:r>
      <w:r w:rsidR="00E12CDB">
        <w:rPr>
          <w:rFonts w:asciiTheme="majorBidi" w:hAnsiTheme="majorBidi" w:cstheme="majorBidi"/>
          <w:sz w:val="28"/>
          <w:szCs w:val="28"/>
        </w:rPr>
        <w:t>prosthesis</w:t>
      </w:r>
      <w:r w:rsidRPr="00231033">
        <w:rPr>
          <w:rFonts w:asciiTheme="majorBidi" w:hAnsiTheme="majorBidi" w:cstheme="majorBidi"/>
          <w:sz w:val="28"/>
          <w:szCs w:val="28"/>
        </w:rPr>
        <w:t xml:space="preserve"> facilitates speech and deglutition by replacing those tissues lost due </w:t>
      </w:r>
      <w:r w:rsidR="00E12CDB" w:rsidRPr="00231033">
        <w:rPr>
          <w:rFonts w:asciiTheme="majorBidi" w:hAnsiTheme="majorBidi" w:cstheme="majorBidi"/>
          <w:sz w:val="28"/>
          <w:szCs w:val="28"/>
        </w:rPr>
        <w:t xml:space="preserve">to </w:t>
      </w:r>
      <w:r w:rsidR="00E12CDB">
        <w:rPr>
          <w:rFonts w:asciiTheme="majorBidi" w:hAnsiTheme="majorBidi" w:cstheme="majorBidi"/>
          <w:sz w:val="28"/>
          <w:szCs w:val="28"/>
        </w:rPr>
        <w:t>the</w:t>
      </w:r>
      <w:r w:rsidR="00231033">
        <w:rPr>
          <w:rFonts w:asciiTheme="majorBidi" w:hAnsiTheme="majorBidi" w:cstheme="majorBidi"/>
          <w:sz w:val="28"/>
          <w:szCs w:val="28"/>
        </w:rPr>
        <w:t xml:space="preserve"> </w:t>
      </w:r>
      <w:r w:rsidRPr="00231033">
        <w:rPr>
          <w:rFonts w:asciiTheme="majorBidi" w:hAnsiTheme="majorBidi" w:cstheme="majorBidi"/>
          <w:sz w:val="28"/>
          <w:szCs w:val="28"/>
        </w:rPr>
        <w:t xml:space="preserve">disease process and can, as a result, reduce nasal regurgitation and </w:t>
      </w:r>
      <w:r w:rsidR="00E12CDB" w:rsidRPr="00231033">
        <w:rPr>
          <w:rFonts w:asciiTheme="majorBidi" w:hAnsiTheme="majorBidi" w:cstheme="majorBidi"/>
          <w:sz w:val="28"/>
          <w:szCs w:val="28"/>
        </w:rPr>
        <w:t xml:space="preserve">hyper nasal </w:t>
      </w:r>
      <w:r w:rsidR="00E12CDB">
        <w:rPr>
          <w:rFonts w:asciiTheme="majorBidi" w:hAnsiTheme="majorBidi" w:cstheme="majorBidi"/>
          <w:sz w:val="28"/>
          <w:szCs w:val="28"/>
        </w:rPr>
        <w:t>speech</w:t>
      </w:r>
      <w:r w:rsidRPr="00231033">
        <w:rPr>
          <w:rFonts w:asciiTheme="majorBidi" w:hAnsiTheme="majorBidi" w:cstheme="majorBidi"/>
          <w:sz w:val="28"/>
          <w:szCs w:val="28"/>
        </w:rPr>
        <w:t xml:space="preserve">, improve articulation, deglutition and mastication. An obturator </w:t>
      </w:r>
      <w:r w:rsidR="00E12CDB" w:rsidRPr="00231033">
        <w:rPr>
          <w:rFonts w:asciiTheme="majorBidi" w:hAnsiTheme="majorBidi" w:cstheme="majorBidi"/>
          <w:sz w:val="28"/>
          <w:szCs w:val="28"/>
        </w:rPr>
        <w:t xml:space="preserve">prosthesis </w:t>
      </w:r>
      <w:r w:rsidR="00E12CDB">
        <w:rPr>
          <w:rFonts w:asciiTheme="majorBidi" w:hAnsiTheme="majorBidi" w:cstheme="majorBidi"/>
          <w:sz w:val="28"/>
          <w:szCs w:val="28"/>
        </w:rPr>
        <w:t>is</w:t>
      </w:r>
      <w:r w:rsidRPr="00231033">
        <w:rPr>
          <w:rFonts w:asciiTheme="majorBidi" w:hAnsiTheme="majorBidi" w:cstheme="majorBidi"/>
          <w:sz w:val="28"/>
          <w:szCs w:val="28"/>
        </w:rPr>
        <w:t xml:space="preserve"> classified as surgical, interim or definitive and reflects the intervention </w:t>
      </w:r>
      <w:r w:rsidR="00E12CDB" w:rsidRPr="00231033">
        <w:rPr>
          <w:rFonts w:asciiTheme="majorBidi" w:hAnsiTheme="majorBidi" w:cstheme="majorBidi"/>
          <w:sz w:val="28"/>
          <w:szCs w:val="28"/>
        </w:rPr>
        <w:t xml:space="preserve">time </w:t>
      </w:r>
      <w:r w:rsidR="00E12CDB">
        <w:rPr>
          <w:rFonts w:asciiTheme="majorBidi" w:hAnsiTheme="majorBidi" w:cstheme="majorBidi"/>
          <w:sz w:val="28"/>
          <w:szCs w:val="28"/>
        </w:rPr>
        <w:t>period</w:t>
      </w:r>
      <w:r w:rsidRPr="00231033">
        <w:rPr>
          <w:rFonts w:asciiTheme="majorBidi" w:hAnsiTheme="majorBidi" w:cstheme="majorBidi"/>
          <w:sz w:val="28"/>
          <w:szCs w:val="28"/>
        </w:rPr>
        <w:t xml:space="preserve"> used in the maxillofacial rehabilitation of the patient.</w:t>
      </w:r>
    </w:p>
    <w:p w14:paraId="2238217D" w14:textId="77777777" w:rsidR="00C31823" w:rsidRDefault="00C31823" w:rsidP="00C31823">
      <w:pPr>
        <w:rPr>
          <w:sz w:val="28"/>
          <w:szCs w:val="28"/>
        </w:rPr>
      </w:pPr>
    </w:p>
    <w:p w14:paraId="2BBA4C9E" w14:textId="77777777" w:rsidR="00C31823" w:rsidRPr="00E12CDB" w:rsidRDefault="00C31823" w:rsidP="00E12CDB">
      <w:pPr>
        <w:pStyle w:val="ListParagraph"/>
        <w:numPr>
          <w:ilvl w:val="0"/>
          <w:numId w:val="2"/>
        </w:numPr>
        <w:rPr>
          <w:rFonts w:asciiTheme="majorBidi" w:hAnsiTheme="majorBidi" w:cstheme="majorBidi"/>
          <w:b/>
          <w:bCs/>
          <w:sz w:val="28"/>
          <w:szCs w:val="28"/>
        </w:rPr>
      </w:pPr>
      <w:r w:rsidRPr="00E12CDB">
        <w:rPr>
          <w:rFonts w:asciiTheme="majorBidi" w:hAnsiTheme="majorBidi" w:cstheme="majorBidi"/>
          <w:b/>
          <w:bCs/>
          <w:sz w:val="28"/>
          <w:szCs w:val="28"/>
        </w:rPr>
        <w:lastRenderedPageBreak/>
        <w:t xml:space="preserve">FUNCTIONS OF OBTURATOR </w:t>
      </w:r>
    </w:p>
    <w:p w14:paraId="251A25C9"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The obturator fulfills the following functions: </w:t>
      </w:r>
    </w:p>
    <w:p w14:paraId="7728686F"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1. Feeding purpose. </w:t>
      </w:r>
    </w:p>
    <w:p w14:paraId="643B510D"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2. Maintains the wound/defective area clean and hold dressings or packs post </w:t>
      </w:r>
    </w:p>
    <w:p w14:paraId="52A13AC2"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surgically in maxillary resections. </w:t>
      </w:r>
    </w:p>
    <w:p w14:paraId="0E5818EB"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3. Enhances the healing of traumatic or post-surgical defects. </w:t>
      </w:r>
    </w:p>
    <w:p w14:paraId="64C0AD2F"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4. Helps to reshape/reconstruct the palatal contour and/ or soft palate. </w:t>
      </w:r>
    </w:p>
    <w:p w14:paraId="4EC0DEA8"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5. Improves speech. </w:t>
      </w:r>
    </w:p>
    <w:p w14:paraId="0F0EC19D" w14:textId="77777777" w:rsidR="00C31823" w:rsidRPr="00C31823" w:rsidRDefault="00C31823" w:rsidP="00C31823">
      <w:pPr>
        <w:rPr>
          <w:sz w:val="28"/>
          <w:szCs w:val="28"/>
        </w:rPr>
      </w:pPr>
    </w:p>
    <w:p w14:paraId="582AB32A" w14:textId="77777777" w:rsidR="00C31823" w:rsidRPr="00E12CDB" w:rsidRDefault="00C31823" w:rsidP="00E12CDB">
      <w:pPr>
        <w:pStyle w:val="ListParagraph"/>
        <w:numPr>
          <w:ilvl w:val="0"/>
          <w:numId w:val="2"/>
        </w:numPr>
        <w:rPr>
          <w:rFonts w:asciiTheme="majorBidi" w:hAnsiTheme="majorBidi" w:cstheme="majorBidi"/>
          <w:b/>
          <w:bCs/>
          <w:sz w:val="28"/>
          <w:szCs w:val="28"/>
        </w:rPr>
      </w:pPr>
      <w:r w:rsidRPr="00E12CDB">
        <w:rPr>
          <w:rFonts w:asciiTheme="majorBidi" w:hAnsiTheme="majorBidi" w:cstheme="majorBidi"/>
          <w:b/>
          <w:bCs/>
          <w:sz w:val="28"/>
          <w:szCs w:val="28"/>
        </w:rPr>
        <w:t xml:space="preserve">Surgical obturator </w:t>
      </w:r>
    </w:p>
    <w:p w14:paraId="7F15712C" w14:textId="3DBB308F" w:rsidR="00E12CDB" w:rsidRDefault="00C31823" w:rsidP="00E12CDB">
      <w:pPr>
        <w:rPr>
          <w:rFonts w:asciiTheme="majorBidi" w:hAnsiTheme="majorBidi" w:cstheme="majorBidi"/>
          <w:sz w:val="28"/>
          <w:szCs w:val="28"/>
        </w:rPr>
      </w:pPr>
      <w:r w:rsidRPr="00E12CDB">
        <w:rPr>
          <w:rFonts w:asciiTheme="majorBidi" w:hAnsiTheme="majorBidi" w:cstheme="majorBidi"/>
          <w:sz w:val="28"/>
          <w:szCs w:val="28"/>
        </w:rPr>
        <w:t xml:space="preserve">A temporary maxillofacial prosthesis inserted during or immediately </w:t>
      </w:r>
      <w:r w:rsidR="00E12CDB" w:rsidRPr="00E12CDB">
        <w:rPr>
          <w:rFonts w:asciiTheme="majorBidi" w:hAnsiTheme="majorBidi" w:cstheme="majorBidi"/>
          <w:sz w:val="28"/>
          <w:szCs w:val="28"/>
        </w:rPr>
        <w:t xml:space="preserve">following </w:t>
      </w:r>
      <w:r w:rsidR="00E12CDB">
        <w:rPr>
          <w:rFonts w:asciiTheme="majorBidi" w:hAnsiTheme="majorBidi" w:cstheme="majorBidi"/>
          <w:sz w:val="28"/>
          <w:szCs w:val="28"/>
        </w:rPr>
        <w:t>surgical</w:t>
      </w:r>
      <w:r w:rsidRPr="00E12CDB">
        <w:rPr>
          <w:rFonts w:asciiTheme="majorBidi" w:hAnsiTheme="majorBidi" w:cstheme="majorBidi"/>
          <w:sz w:val="28"/>
          <w:szCs w:val="28"/>
        </w:rPr>
        <w:t xml:space="preserve"> or traumatic loss of a portion or all of one or both maxillary bones </w:t>
      </w:r>
      <w:r w:rsidR="00E12CDB" w:rsidRPr="00E12CDB">
        <w:rPr>
          <w:rFonts w:asciiTheme="majorBidi" w:hAnsiTheme="majorBidi" w:cstheme="majorBidi"/>
          <w:sz w:val="28"/>
          <w:szCs w:val="28"/>
        </w:rPr>
        <w:t xml:space="preserve">and </w:t>
      </w:r>
      <w:r w:rsidR="00E12CDB">
        <w:rPr>
          <w:rFonts w:asciiTheme="majorBidi" w:hAnsiTheme="majorBidi" w:cstheme="majorBidi"/>
          <w:sz w:val="28"/>
          <w:szCs w:val="28"/>
        </w:rPr>
        <w:t>contiguous</w:t>
      </w:r>
      <w:r w:rsidRPr="00E12CDB">
        <w:rPr>
          <w:rFonts w:asciiTheme="majorBidi" w:hAnsiTheme="majorBidi" w:cstheme="majorBidi"/>
          <w:sz w:val="28"/>
          <w:szCs w:val="28"/>
        </w:rPr>
        <w:t xml:space="preserve"> alveolar structures (i.e. gingival tissue, teeth).</w:t>
      </w:r>
      <w:r w:rsidR="00E12CDB">
        <w:rPr>
          <w:rFonts w:asciiTheme="majorBidi" w:hAnsiTheme="majorBidi" w:cstheme="majorBidi"/>
          <w:sz w:val="28"/>
          <w:szCs w:val="28"/>
        </w:rPr>
        <w:t xml:space="preserve"> </w:t>
      </w:r>
      <w:r w:rsidRPr="00E12CDB">
        <w:rPr>
          <w:rFonts w:asciiTheme="majorBidi" w:hAnsiTheme="majorBidi" w:cstheme="majorBidi"/>
          <w:sz w:val="28"/>
          <w:szCs w:val="28"/>
        </w:rPr>
        <w:t>The Surgical obturator is secured either by palatal screw, suture or circumzygomatic wires.</w:t>
      </w:r>
      <w:r w:rsidRPr="00E12CDB">
        <w:rPr>
          <w:rFonts w:asciiTheme="majorBidi" w:hAnsiTheme="majorBidi" w:cstheme="majorBidi"/>
        </w:rPr>
        <w:t xml:space="preserve"> </w:t>
      </w:r>
      <w:r w:rsidRPr="00E12CDB">
        <w:rPr>
          <w:rFonts w:asciiTheme="majorBidi" w:hAnsiTheme="majorBidi" w:cstheme="majorBidi"/>
          <w:sz w:val="28"/>
          <w:szCs w:val="28"/>
        </w:rPr>
        <w:t>Old denture can be used as a surgical obturator but it might create some problems because the denture mostly not fit as before surgery therefore relining may help to improve patient’s acceptance and tolerance.</w:t>
      </w:r>
      <w:r w:rsidR="00E12CDB">
        <w:rPr>
          <w:rFonts w:asciiTheme="majorBidi" w:hAnsiTheme="majorBidi" w:cstheme="majorBidi"/>
          <w:sz w:val="28"/>
          <w:szCs w:val="28"/>
        </w:rPr>
        <w:t xml:space="preserve"> </w:t>
      </w:r>
      <w:r w:rsidRPr="00E12CDB">
        <w:rPr>
          <w:rFonts w:asciiTheme="majorBidi" w:hAnsiTheme="majorBidi" w:cstheme="majorBidi"/>
          <w:sz w:val="28"/>
          <w:szCs w:val="28"/>
        </w:rPr>
        <w:t xml:space="preserve">it is mostly used for 10 days more or less depends on treatment plane. </w:t>
      </w:r>
    </w:p>
    <w:p w14:paraId="4560F00C" w14:textId="77777777" w:rsidR="00E12CDB" w:rsidRDefault="00E12CDB" w:rsidP="00C31823">
      <w:pPr>
        <w:rPr>
          <w:rFonts w:asciiTheme="majorBidi" w:hAnsiTheme="majorBidi" w:cstheme="majorBidi"/>
          <w:sz w:val="28"/>
          <w:szCs w:val="28"/>
        </w:rPr>
      </w:pPr>
    </w:p>
    <w:p w14:paraId="6638EA8B" w14:textId="74A3A795" w:rsidR="00C31823" w:rsidRPr="00E12CDB" w:rsidRDefault="00C31823" w:rsidP="00E12CDB">
      <w:pPr>
        <w:pStyle w:val="ListParagraph"/>
        <w:numPr>
          <w:ilvl w:val="0"/>
          <w:numId w:val="2"/>
        </w:numPr>
        <w:rPr>
          <w:rFonts w:asciiTheme="majorBidi" w:hAnsiTheme="majorBidi" w:cstheme="majorBidi"/>
          <w:b/>
          <w:bCs/>
          <w:sz w:val="28"/>
          <w:szCs w:val="28"/>
        </w:rPr>
      </w:pPr>
      <w:r w:rsidRPr="00E12CDB">
        <w:rPr>
          <w:rFonts w:asciiTheme="majorBidi" w:hAnsiTheme="majorBidi" w:cstheme="majorBidi"/>
          <w:b/>
          <w:bCs/>
          <w:sz w:val="28"/>
          <w:szCs w:val="28"/>
        </w:rPr>
        <w:t xml:space="preserve">Advantages of surgical obturator: </w:t>
      </w:r>
    </w:p>
    <w:p w14:paraId="551713D8"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1. Provides a matrix on which the surgical packing can be placed. </w:t>
      </w:r>
    </w:p>
    <w:p w14:paraId="36EDA4D2" w14:textId="61E748BE" w:rsidR="00E12CDB" w:rsidRPr="00E12CDB" w:rsidRDefault="00C31823" w:rsidP="00C31823">
      <w:pPr>
        <w:rPr>
          <w:rFonts w:asciiTheme="majorBidi" w:hAnsiTheme="majorBidi" w:cstheme="majorBidi"/>
          <w:sz w:val="28"/>
          <w:szCs w:val="28"/>
        </w:rPr>
      </w:pPr>
      <w:proofErr w:type="gramStart"/>
      <w:r w:rsidRPr="00E12CDB">
        <w:rPr>
          <w:rFonts w:asciiTheme="majorBidi" w:hAnsiTheme="majorBidi" w:cstheme="majorBidi"/>
          <w:sz w:val="28"/>
          <w:szCs w:val="28"/>
        </w:rPr>
        <w:t>2</w:t>
      </w:r>
      <w:r w:rsidR="00957F4A">
        <w:rPr>
          <w:rFonts w:asciiTheme="majorBidi" w:hAnsiTheme="majorBidi" w:cstheme="majorBidi"/>
          <w:sz w:val="28"/>
          <w:szCs w:val="28"/>
        </w:rPr>
        <w:t xml:space="preserve"> </w:t>
      </w:r>
      <w:r w:rsidRPr="00E12CDB">
        <w:rPr>
          <w:rFonts w:asciiTheme="majorBidi" w:hAnsiTheme="majorBidi" w:cstheme="majorBidi"/>
          <w:sz w:val="28"/>
          <w:szCs w:val="28"/>
        </w:rPr>
        <w:t>.</w:t>
      </w:r>
      <w:proofErr w:type="gramEnd"/>
      <w:r w:rsidRPr="00E12CDB">
        <w:rPr>
          <w:rFonts w:asciiTheme="majorBidi" w:hAnsiTheme="majorBidi" w:cstheme="majorBidi"/>
          <w:sz w:val="28"/>
          <w:szCs w:val="28"/>
        </w:rPr>
        <w:t xml:space="preserve"> Reduces oral contamination of the wound and the incidence of local infection. </w:t>
      </w:r>
    </w:p>
    <w:p w14:paraId="0B9827CD" w14:textId="0D3149EC"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3. Enables the patient to speak more effectively by reproducing normal palatal contour and by covering the defect.</w:t>
      </w:r>
    </w:p>
    <w:p w14:paraId="36085595"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4. Permits deglutition, thus the nasogastric tube may be removed at an earlier </w:t>
      </w:r>
    </w:p>
    <w:p w14:paraId="78C7F9FC"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date.</w:t>
      </w:r>
    </w:p>
    <w:p w14:paraId="2ACE35FA"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lastRenderedPageBreak/>
        <w:t xml:space="preserve">5. Lessens the psychological impact of surgery by making the post-operative </w:t>
      </w:r>
    </w:p>
    <w:p w14:paraId="43F9945B"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course easier to tolerate.</w:t>
      </w:r>
    </w:p>
    <w:p w14:paraId="41D8B7D3" w14:textId="58BD4D69"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6. Reduces the period of hospitalization</w:t>
      </w:r>
    </w:p>
    <w:p w14:paraId="31CD3FE8" w14:textId="77777777" w:rsidR="00C31823" w:rsidRDefault="00C31823" w:rsidP="00C31823">
      <w:pPr>
        <w:rPr>
          <w:sz w:val="28"/>
          <w:szCs w:val="28"/>
        </w:rPr>
      </w:pPr>
    </w:p>
    <w:p w14:paraId="640A1FEA" w14:textId="77777777" w:rsidR="00C31823" w:rsidRPr="00E12CDB" w:rsidRDefault="00C31823" w:rsidP="00E12CDB">
      <w:pPr>
        <w:pStyle w:val="ListParagraph"/>
        <w:numPr>
          <w:ilvl w:val="0"/>
          <w:numId w:val="2"/>
        </w:numPr>
        <w:rPr>
          <w:rFonts w:asciiTheme="majorBidi" w:hAnsiTheme="majorBidi" w:cstheme="majorBidi"/>
          <w:b/>
          <w:bCs/>
          <w:sz w:val="28"/>
          <w:szCs w:val="28"/>
        </w:rPr>
      </w:pPr>
      <w:r w:rsidRPr="00E12CDB">
        <w:rPr>
          <w:rFonts w:asciiTheme="majorBidi" w:hAnsiTheme="majorBidi" w:cstheme="majorBidi"/>
          <w:b/>
          <w:bCs/>
          <w:sz w:val="28"/>
          <w:szCs w:val="28"/>
        </w:rPr>
        <w:t xml:space="preserve">Interim Obturator </w:t>
      </w:r>
    </w:p>
    <w:p w14:paraId="33B09BFF" w14:textId="08BB4C14" w:rsidR="00C31823" w:rsidRPr="00E12CDB" w:rsidRDefault="00C31823" w:rsidP="00E12CDB">
      <w:pPr>
        <w:rPr>
          <w:rFonts w:asciiTheme="majorBidi" w:hAnsiTheme="majorBidi" w:cstheme="majorBidi"/>
          <w:sz w:val="28"/>
          <w:szCs w:val="28"/>
        </w:rPr>
      </w:pPr>
      <w:r w:rsidRPr="00E12CDB">
        <w:rPr>
          <w:rFonts w:asciiTheme="majorBidi" w:hAnsiTheme="majorBidi" w:cstheme="majorBidi"/>
          <w:sz w:val="28"/>
          <w:szCs w:val="28"/>
        </w:rPr>
        <w:t xml:space="preserve">The temporary obturator is constructed from post-surgical impression cast </w:t>
      </w:r>
      <w:r w:rsidR="00E12CDB" w:rsidRPr="00E12CDB">
        <w:rPr>
          <w:rFonts w:asciiTheme="majorBidi" w:hAnsiTheme="majorBidi" w:cstheme="majorBidi"/>
          <w:sz w:val="28"/>
          <w:szCs w:val="28"/>
        </w:rPr>
        <w:t xml:space="preserve">which </w:t>
      </w:r>
      <w:r w:rsidR="00E12CDB">
        <w:rPr>
          <w:rFonts w:asciiTheme="majorBidi" w:hAnsiTheme="majorBidi" w:cstheme="majorBidi"/>
          <w:sz w:val="28"/>
          <w:szCs w:val="28"/>
        </w:rPr>
        <w:t>has</w:t>
      </w:r>
      <w:r w:rsidRPr="00E12CDB">
        <w:rPr>
          <w:rFonts w:asciiTheme="majorBidi" w:hAnsiTheme="majorBidi" w:cstheme="majorBidi"/>
          <w:sz w:val="28"/>
          <w:szCs w:val="28"/>
        </w:rPr>
        <w:t xml:space="preserve"> a false palate and false ridge and generally no teeth. Every step of </w:t>
      </w:r>
      <w:r w:rsidR="00E12CDB" w:rsidRPr="00E12CDB">
        <w:rPr>
          <w:rFonts w:asciiTheme="majorBidi" w:hAnsiTheme="majorBidi" w:cstheme="majorBidi"/>
          <w:sz w:val="28"/>
          <w:szCs w:val="28"/>
        </w:rPr>
        <w:t xml:space="preserve">prosthesis </w:t>
      </w:r>
      <w:r w:rsidR="00E12CDB">
        <w:rPr>
          <w:rFonts w:asciiTheme="majorBidi" w:hAnsiTheme="majorBidi" w:cstheme="majorBidi"/>
          <w:sz w:val="28"/>
          <w:szCs w:val="28"/>
        </w:rPr>
        <w:t>construction</w:t>
      </w:r>
      <w:r w:rsidRPr="00E12CDB">
        <w:rPr>
          <w:rFonts w:asciiTheme="majorBidi" w:hAnsiTheme="majorBidi" w:cstheme="majorBidi"/>
          <w:sz w:val="28"/>
          <w:szCs w:val="28"/>
        </w:rPr>
        <w:t xml:space="preserve"> must maximize prosthesis adaptation to enhance retention and stability</w:t>
      </w:r>
      <w:r w:rsidR="00E12CDB">
        <w:rPr>
          <w:rFonts w:asciiTheme="majorBidi" w:hAnsiTheme="majorBidi" w:cstheme="majorBidi"/>
          <w:sz w:val="28"/>
          <w:szCs w:val="28"/>
        </w:rPr>
        <w:t xml:space="preserve"> </w:t>
      </w:r>
      <w:r w:rsidRPr="00E12CDB">
        <w:rPr>
          <w:rFonts w:asciiTheme="majorBidi" w:hAnsiTheme="majorBidi" w:cstheme="majorBidi"/>
          <w:sz w:val="28"/>
          <w:szCs w:val="28"/>
        </w:rPr>
        <w:t xml:space="preserve">to ensure optimum function, esthetic, occlusion, and correct jaw relations. </w:t>
      </w:r>
    </w:p>
    <w:p w14:paraId="195D4F72"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 The closed bulb extending into the defect area is hollow. </w:t>
      </w:r>
    </w:p>
    <w:p w14:paraId="2BBD78AB"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 The patient is usually seen every 2weeks because of the rapid soft tissue changes </w:t>
      </w:r>
    </w:p>
    <w:p w14:paraId="1ECB1110"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that occur within the defect during organization and healing of the wound. </w:t>
      </w:r>
    </w:p>
    <w:p w14:paraId="6F5A5D97"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 Correction of tissue – prosthesis relation can be made by relining. </w:t>
      </w:r>
    </w:p>
    <w:p w14:paraId="78C54E55"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 The temporary obturator will need to function comfortably for as long as 6months. </w:t>
      </w:r>
    </w:p>
    <w:p w14:paraId="445B030C"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 The timing depending on the size of the defect, the progress of the healing, </w:t>
      </w:r>
    </w:p>
    <w:p w14:paraId="7290BA0C"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 xml:space="preserve">presence or absence of teeth. </w:t>
      </w:r>
    </w:p>
    <w:p w14:paraId="2F2AD78E" w14:textId="77777777" w:rsidR="00C31823" w:rsidRPr="00C31823" w:rsidRDefault="00C31823" w:rsidP="00C31823">
      <w:pPr>
        <w:rPr>
          <w:sz w:val="28"/>
          <w:szCs w:val="28"/>
        </w:rPr>
      </w:pPr>
    </w:p>
    <w:p w14:paraId="353E64A2" w14:textId="77777777" w:rsidR="00C31823" w:rsidRPr="00E12CDB" w:rsidRDefault="00C31823" w:rsidP="00E12CDB">
      <w:pPr>
        <w:pStyle w:val="ListParagraph"/>
        <w:numPr>
          <w:ilvl w:val="0"/>
          <w:numId w:val="2"/>
        </w:numPr>
        <w:rPr>
          <w:rFonts w:asciiTheme="majorBidi" w:hAnsiTheme="majorBidi" w:cstheme="majorBidi"/>
          <w:b/>
          <w:bCs/>
          <w:sz w:val="28"/>
          <w:szCs w:val="28"/>
        </w:rPr>
      </w:pPr>
      <w:r w:rsidRPr="00E12CDB">
        <w:rPr>
          <w:rFonts w:asciiTheme="majorBidi" w:hAnsiTheme="majorBidi" w:cstheme="majorBidi"/>
          <w:b/>
          <w:bCs/>
          <w:sz w:val="28"/>
          <w:szCs w:val="28"/>
        </w:rPr>
        <w:t xml:space="preserve">Definitive obturator </w:t>
      </w:r>
    </w:p>
    <w:p w14:paraId="632F9739" w14:textId="3D2EF6D0" w:rsidR="00C31823" w:rsidRPr="00E12CDB" w:rsidRDefault="00C31823" w:rsidP="00E12CDB">
      <w:pPr>
        <w:rPr>
          <w:rFonts w:asciiTheme="majorBidi" w:hAnsiTheme="majorBidi" w:cstheme="majorBidi"/>
          <w:sz w:val="28"/>
          <w:szCs w:val="28"/>
        </w:rPr>
      </w:pPr>
      <w:r w:rsidRPr="00E12CDB">
        <w:rPr>
          <w:rFonts w:asciiTheme="majorBidi" w:hAnsiTheme="majorBidi" w:cstheme="majorBidi"/>
          <w:sz w:val="28"/>
          <w:szCs w:val="28"/>
        </w:rPr>
        <w:t xml:space="preserve">A maxillofacial prosthesis that </w:t>
      </w:r>
      <w:r w:rsidR="00E12CDB" w:rsidRPr="00E12CDB">
        <w:rPr>
          <w:rFonts w:asciiTheme="majorBidi" w:hAnsiTheme="majorBidi" w:cstheme="majorBidi"/>
          <w:sz w:val="28"/>
          <w:szCs w:val="28"/>
        </w:rPr>
        <w:t>replaces</w:t>
      </w:r>
      <w:r w:rsidRPr="00E12CDB">
        <w:rPr>
          <w:rFonts w:asciiTheme="majorBidi" w:hAnsiTheme="majorBidi" w:cstheme="majorBidi"/>
          <w:sz w:val="28"/>
          <w:szCs w:val="28"/>
        </w:rPr>
        <w:t xml:space="preserve"> part or all of the maxilla and associated </w:t>
      </w:r>
      <w:r w:rsidR="00E12CDB" w:rsidRPr="00E12CDB">
        <w:rPr>
          <w:rFonts w:asciiTheme="majorBidi" w:hAnsiTheme="majorBidi" w:cstheme="majorBidi"/>
          <w:sz w:val="28"/>
          <w:szCs w:val="28"/>
        </w:rPr>
        <w:t>teeth lost</w:t>
      </w:r>
      <w:r w:rsidRPr="00E12CDB">
        <w:rPr>
          <w:rFonts w:asciiTheme="majorBidi" w:hAnsiTheme="majorBidi" w:cstheme="majorBidi"/>
          <w:sz w:val="28"/>
          <w:szCs w:val="28"/>
        </w:rPr>
        <w:t xml:space="preserve"> due to surgery or trauma. It is made when it is deemed that further </w:t>
      </w:r>
      <w:r w:rsidR="00E12CDB" w:rsidRPr="00E12CDB">
        <w:rPr>
          <w:rFonts w:asciiTheme="majorBidi" w:hAnsiTheme="majorBidi" w:cstheme="majorBidi"/>
          <w:sz w:val="28"/>
          <w:szCs w:val="28"/>
        </w:rPr>
        <w:t>tissue changes</w:t>
      </w:r>
      <w:r w:rsidRPr="00E12CDB">
        <w:rPr>
          <w:rFonts w:asciiTheme="majorBidi" w:hAnsiTheme="majorBidi" w:cstheme="majorBidi"/>
          <w:sz w:val="28"/>
          <w:szCs w:val="28"/>
        </w:rPr>
        <w:t xml:space="preserve"> or recurrence of tumor are unlikely and more permanent </w:t>
      </w:r>
      <w:r w:rsidR="00E12CDB" w:rsidRPr="00E12CDB">
        <w:rPr>
          <w:rFonts w:asciiTheme="majorBidi" w:hAnsiTheme="majorBidi" w:cstheme="majorBidi"/>
          <w:sz w:val="28"/>
          <w:szCs w:val="28"/>
        </w:rPr>
        <w:t>prosthetic rehabilitation</w:t>
      </w:r>
      <w:r w:rsidRPr="00E12CDB">
        <w:rPr>
          <w:rFonts w:asciiTheme="majorBidi" w:hAnsiTheme="majorBidi" w:cstheme="majorBidi"/>
          <w:sz w:val="28"/>
          <w:szCs w:val="28"/>
        </w:rPr>
        <w:t xml:space="preserve"> can be achieved, it is intended for long term use. </w:t>
      </w:r>
    </w:p>
    <w:p w14:paraId="4C667AB6" w14:textId="77777777" w:rsidR="00C31823" w:rsidRPr="00E12CDB" w:rsidRDefault="00C31823" w:rsidP="00C31823">
      <w:pPr>
        <w:rPr>
          <w:rFonts w:asciiTheme="majorBidi" w:hAnsiTheme="majorBidi" w:cstheme="majorBidi"/>
          <w:sz w:val="28"/>
          <w:szCs w:val="28"/>
        </w:rPr>
      </w:pPr>
      <w:r w:rsidRPr="00E12CDB">
        <w:rPr>
          <w:rFonts w:asciiTheme="majorBidi" w:hAnsiTheme="majorBidi" w:cstheme="majorBidi"/>
          <w:sz w:val="28"/>
          <w:szCs w:val="28"/>
        </w:rPr>
        <w:t>Reasons for doing constructing new definitive obturator:</w:t>
      </w:r>
    </w:p>
    <w:p w14:paraId="62D9F667" w14:textId="0FD568E9" w:rsidR="00C31823" w:rsidRPr="00E12CDB" w:rsidRDefault="00C31823" w:rsidP="00E12CDB">
      <w:pPr>
        <w:rPr>
          <w:rFonts w:asciiTheme="majorBidi" w:hAnsiTheme="majorBidi" w:cstheme="majorBidi"/>
          <w:sz w:val="28"/>
          <w:szCs w:val="28"/>
        </w:rPr>
      </w:pPr>
      <w:r w:rsidRPr="00E12CDB">
        <w:rPr>
          <w:rFonts w:asciiTheme="majorBidi" w:hAnsiTheme="majorBidi" w:cstheme="majorBidi"/>
          <w:sz w:val="28"/>
          <w:szCs w:val="28"/>
        </w:rPr>
        <w:t xml:space="preserve">1. The periodic addition of interim lining material increases the bulk and </w:t>
      </w:r>
      <w:r w:rsidR="00387BEE" w:rsidRPr="00E12CDB">
        <w:rPr>
          <w:rFonts w:asciiTheme="majorBidi" w:hAnsiTheme="majorBidi" w:cstheme="majorBidi"/>
          <w:sz w:val="28"/>
          <w:szCs w:val="28"/>
        </w:rPr>
        <w:t xml:space="preserve">weight </w:t>
      </w:r>
      <w:r w:rsidR="00387BEE">
        <w:rPr>
          <w:rFonts w:asciiTheme="majorBidi" w:hAnsiTheme="majorBidi" w:cstheme="majorBidi"/>
          <w:sz w:val="28"/>
          <w:szCs w:val="28"/>
        </w:rPr>
        <w:t>of</w:t>
      </w:r>
      <w:r w:rsidRPr="00E12CDB">
        <w:rPr>
          <w:rFonts w:asciiTheme="majorBidi" w:hAnsiTheme="majorBidi" w:cstheme="majorBidi"/>
          <w:sz w:val="28"/>
          <w:szCs w:val="28"/>
        </w:rPr>
        <w:t xml:space="preserve"> the obturator and this temporary material may become rough </w:t>
      </w:r>
      <w:r w:rsidR="00387BEE" w:rsidRPr="00E12CDB">
        <w:rPr>
          <w:rFonts w:asciiTheme="majorBidi" w:hAnsiTheme="majorBidi" w:cstheme="majorBidi"/>
          <w:sz w:val="28"/>
          <w:szCs w:val="28"/>
        </w:rPr>
        <w:t xml:space="preserve">and </w:t>
      </w:r>
      <w:r w:rsidR="00387BEE">
        <w:rPr>
          <w:rFonts w:asciiTheme="majorBidi" w:hAnsiTheme="majorBidi" w:cstheme="majorBidi"/>
          <w:sz w:val="28"/>
          <w:szCs w:val="28"/>
        </w:rPr>
        <w:t>unhygienic</w:t>
      </w:r>
      <w:r w:rsidRPr="00E12CDB">
        <w:rPr>
          <w:rFonts w:asciiTheme="majorBidi" w:hAnsiTheme="majorBidi" w:cstheme="majorBidi"/>
          <w:sz w:val="28"/>
          <w:szCs w:val="28"/>
        </w:rPr>
        <w:t>.</w:t>
      </w:r>
    </w:p>
    <w:p w14:paraId="1AEA5883" w14:textId="76D19A13" w:rsidR="00C31823" w:rsidRPr="00E12CDB" w:rsidRDefault="00C31823" w:rsidP="00E12CDB">
      <w:pPr>
        <w:rPr>
          <w:rFonts w:asciiTheme="majorBidi" w:hAnsiTheme="majorBidi" w:cstheme="majorBidi"/>
          <w:sz w:val="28"/>
          <w:szCs w:val="28"/>
        </w:rPr>
      </w:pPr>
      <w:r w:rsidRPr="00E12CDB">
        <w:rPr>
          <w:rFonts w:asciiTheme="majorBidi" w:hAnsiTheme="majorBidi" w:cstheme="majorBidi"/>
          <w:sz w:val="28"/>
          <w:szCs w:val="28"/>
        </w:rPr>
        <w:lastRenderedPageBreak/>
        <w:t xml:space="preserve">2. If the anterior teeth are included in the resection, the addition of </w:t>
      </w:r>
      <w:r w:rsidR="00E12CDB" w:rsidRPr="00E12CDB">
        <w:rPr>
          <w:rFonts w:asciiTheme="majorBidi" w:hAnsiTheme="majorBidi" w:cstheme="majorBidi"/>
          <w:sz w:val="28"/>
          <w:szCs w:val="28"/>
        </w:rPr>
        <w:t xml:space="preserve">anterior </w:t>
      </w:r>
      <w:r w:rsidR="00E12CDB">
        <w:rPr>
          <w:rFonts w:asciiTheme="majorBidi" w:hAnsiTheme="majorBidi" w:cstheme="majorBidi"/>
          <w:sz w:val="28"/>
          <w:szCs w:val="28"/>
        </w:rPr>
        <w:t>denture</w:t>
      </w:r>
      <w:r w:rsidRPr="00E12CDB">
        <w:rPr>
          <w:rFonts w:asciiTheme="majorBidi" w:hAnsiTheme="majorBidi" w:cstheme="majorBidi"/>
          <w:sz w:val="28"/>
          <w:szCs w:val="28"/>
        </w:rPr>
        <w:t xml:space="preserve"> teeth to the obturator can be of great psychological benefit to </w:t>
      </w:r>
      <w:r w:rsidR="00E12CDB" w:rsidRPr="00E12CDB">
        <w:rPr>
          <w:rFonts w:asciiTheme="majorBidi" w:hAnsiTheme="majorBidi" w:cstheme="majorBidi"/>
          <w:sz w:val="28"/>
          <w:szCs w:val="28"/>
        </w:rPr>
        <w:t xml:space="preserve">the </w:t>
      </w:r>
      <w:r w:rsidR="00E12CDB">
        <w:rPr>
          <w:rFonts w:asciiTheme="majorBidi" w:hAnsiTheme="majorBidi" w:cstheme="majorBidi"/>
          <w:sz w:val="28"/>
          <w:szCs w:val="28"/>
        </w:rPr>
        <w:t>patient</w:t>
      </w:r>
      <w:r w:rsidRPr="00E12CDB">
        <w:rPr>
          <w:rFonts w:asciiTheme="majorBidi" w:hAnsiTheme="majorBidi" w:cstheme="majorBidi"/>
          <w:sz w:val="28"/>
          <w:szCs w:val="28"/>
        </w:rPr>
        <w:t>.</w:t>
      </w:r>
    </w:p>
    <w:p w14:paraId="125D1494" w14:textId="529205C9" w:rsidR="00C31823" w:rsidRDefault="00C31823" w:rsidP="00E12CDB">
      <w:pPr>
        <w:rPr>
          <w:rFonts w:asciiTheme="majorBidi" w:hAnsiTheme="majorBidi" w:cstheme="majorBidi"/>
          <w:sz w:val="28"/>
          <w:szCs w:val="28"/>
        </w:rPr>
      </w:pPr>
      <w:r w:rsidRPr="00E12CDB">
        <w:rPr>
          <w:rFonts w:asciiTheme="majorBidi" w:hAnsiTheme="majorBidi" w:cstheme="majorBidi"/>
          <w:sz w:val="28"/>
          <w:szCs w:val="28"/>
        </w:rPr>
        <w:t xml:space="preserve">3. If retention and stability are inadequate, occlusal contact on the defect </w:t>
      </w:r>
      <w:r w:rsidR="00E12CDB" w:rsidRPr="00E12CDB">
        <w:rPr>
          <w:rFonts w:asciiTheme="majorBidi" w:hAnsiTheme="majorBidi" w:cstheme="majorBidi"/>
          <w:sz w:val="28"/>
          <w:szCs w:val="28"/>
        </w:rPr>
        <w:t xml:space="preserve">side </w:t>
      </w:r>
      <w:r w:rsidR="00E12CDB">
        <w:rPr>
          <w:rFonts w:asciiTheme="majorBidi" w:hAnsiTheme="majorBidi" w:cstheme="majorBidi"/>
          <w:sz w:val="28"/>
          <w:szCs w:val="28"/>
        </w:rPr>
        <w:t>may</w:t>
      </w:r>
      <w:r w:rsidRPr="00E12CDB">
        <w:rPr>
          <w:rFonts w:asciiTheme="majorBidi" w:hAnsiTheme="majorBidi" w:cstheme="majorBidi"/>
          <w:sz w:val="28"/>
          <w:szCs w:val="28"/>
        </w:rPr>
        <w:t xml:space="preserve"> result in improvement of these aspects.</w:t>
      </w:r>
    </w:p>
    <w:p w14:paraId="36B1BCF3" w14:textId="77777777" w:rsidR="00E12CDB" w:rsidRPr="00E12CDB" w:rsidRDefault="00E12CDB" w:rsidP="00E12CDB">
      <w:pPr>
        <w:rPr>
          <w:rFonts w:asciiTheme="majorBidi" w:hAnsiTheme="majorBidi" w:cstheme="majorBidi"/>
          <w:sz w:val="28"/>
          <w:szCs w:val="28"/>
        </w:rPr>
      </w:pPr>
    </w:p>
    <w:p w14:paraId="36000AAB" w14:textId="670C1A6E" w:rsidR="00C31823" w:rsidRPr="00387BEE" w:rsidRDefault="00C31823" w:rsidP="00387BEE">
      <w:pPr>
        <w:pStyle w:val="ListParagraph"/>
        <w:numPr>
          <w:ilvl w:val="0"/>
          <w:numId w:val="2"/>
        </w:numPr>
        <w:rPr>
          <w:rFonts w:asciiTheme="majorBidi" w:hAnsiTheme="majorBidi" w:cstheme="majorBidi"/>
          <w:b/>
          <w:bCs/>
          <w:sz w:val="28"/>
          <w:szCs w:val="28"/>
        </w:rPr>
      </w:pPr>
      <w:r w:rsidRPr="00387BEE">
        <w:rPr>
          <w:rFonts w:asciiTheme="majorBidi" w:hAnsiTheme="majorBidi" w:cstheme="majorBidi"/>
          <w:b/>
          <w:bCs/>
          <w:sz w:val="28"/>
          <w:szCs w:val="28"/>
        </w:rPr>
        <w:t>Aramany’s classification for partially edentulous maxillectomy</w:t>
      </w:r>
      <w:r w:rsidR="00387BEE">
        <w:rPr>
          <w:rFonts w:asciiTheme="majorBidi" w:hAnsiTheme="majorBidi" w:cstheme="majorBidi"/>
          <w:b/>
          <w:bCs/>
          <w:sz w:val="28"/>
          <w:szCs w:val="28"/>
        </w:rPr>
        <w:t xml:space="preserve"> </w:t>
      </w:r>
      <w:r w:rsidRPr="00387BEE">
        <w:rPr>
          <w:rFonts w:asciiTheme="majorBidi" w:hAnsiTheme="majorBidi" w:cstheme="majorBidi"/>
          <w:b/>
          <w:bCs/>
          <w:sz w:val="28"/>
          <w:szCs w:val="28"/>
        </w:rPr>
        <w:t>dental arches:</w:t>
      </w:r>
    </w:p>
    <w:p w14:paraId="3AA6015C" w14:textId="77777777" w:rsidR="00C31823" w:rsidRPr="00387BEE" w:rsidRDefault="00C31823" w:rsidP="00C31823">
      <w:pPr>
        <w:rPr>
          <w:rFonts w:asciiTheme="majorBidi" w:hAnsiTheme="majorBidi" w:cstheme="majorBidi"/>
          <w:b/>
          <w:bCs/>
          <w:sz w:val="36"/>
          <w:szCs w:val="36"/>
        </w:rPr>
      </w:pPr>
      <w:r w:rsidRPr="00387BEE">
        <w:rPr>
          <w:rFonts w:asciiTheme="majorBidi" w:hAnsiTheme="majorBidi" w:cstheme="majorBidi"/>
          <w:b/>
          <w:bCs/>
          <w:sz w:val="36"/>
          <w:szCs w:val="36"/>
        </w:rPr>
        <w:t>Class I—midline resection.</w:t>
      </w:r>
    </w:p>
    <w:p w14:paraId="0D8F0BF4" w14:textId="77777777" w:rsidR="00C31823" w:rsidRPr="00387BEE" w:rsidRDefault="00C31823" w:rsidP="00C31823">
      <w:pPr>
        <w:rPr>
          <w:rFonts w:asciiTheme="majorBidi" w:hAnsiTheme="majorBidi" w:cstheme="majorBidi"/>
          <w:b/>
          <w:bCs/>
          <w:sz w:val="36"/>
          <w:szCs w:val="36"/>
        </w:rPr>
      </w:pPr>
      <w:r w:rsidRPr="00387BEE">
        <w:rPr>
          <w:rFonts w:asciiTheme="majorBidi" w:hAnsiTheme="majorBidi" w:cstheme="majorBidi"/>
          <w:b/>
          <w:bCs/>
          <w:sz w:val="36"/>
          <w:szCs w:val="36"/>
        </w:rPr>
        <w:t>Class II— unilateral resection.</w:t>
      </w:r>
    </w:p>
    <w:p w14:paraId="43CA47D6" w14:textId="77777777" w:rsidR="00C31823" w:rsidRPr="00387BEE" w:rsidRDefault="00C31823" w:rsidP="00C31823">
      <w:pPr>
        <w:rPr>
          <w:rFonts w:asciiTheme="majorBidi" w:hAnsiTheme="majorBidi" w:cstheme="majorBidi"/>
          <w:b/>
          <w:bCs/>
          <w:sz w:val="36"/>
          <w:szCs w:val="36"/>
        </w:rPr>
      </w:pPr>
      <w:r w:rsidRPr="00387BEE">
        <w:rPr>
          <w:rFonts w:asciiTheme="majorBidi" w:hAnsiTheme="majorBidi" w:cstheme="majorBidi"/>
          <w:b/>
          <w:bCs/>
          <w:sz w:val="36"/>
          <w:szCs w:val="36"/>
        </w:rPr>
        <w:t>Class III—central resection.</w:t>
      </w:r>
    </w:p>
    <w:p w14:paraId="2FE6748B" w14:textId="60FCAD4C" w:rsidR="00C31823" w:rsidRPr="00387BEE" w:rsidRDefault="00C31823" w:rsidP="00387BEE">
      <w:pPr>
        <w:rPr>
          <w:rFonts w:asciiTheme="majorBidi" w:hAnsiTheme="majorBidi" w:cstheme="majorBidi"/>
          <w:b/>
          <w:bCs/>
          <w:sz w:val="36"/>
          <w:szCs w:val="36"/>
        </w:rPr>
      </w:pPr>
      <w:r w:rsidRPr="00387BEE">
        <w:rPr>
          <w:rFonts w:asciiTheme="majorBidi" w:hAnsiTheme="majorBidi" w:cstheme="majorBidi"/>
          <w:b/>
          <w:bCs/>
          <w:sz w:val="36"/>
          <w:szCs w:val="36"/>
        </w:rPr>
        <w:t>Class IV—bilateral anteroposterior</w:t>
      </w:r>
      <w:r w:rsidR="00387BEE">
        <w:rPr>
          <w:rFonts w:asciiTheme="majorBidi" w:hAnsiTheme="majorBidi" w:cstheme="majorBidi"/>
          <w:b/>
          <w:bCs/>
          <w:sz w:val="36"/>
          <w:szCs w:val="36"/>
        </w:rPr>
        <w:t xml:space="preserve"> </w:t>
      </w:r>
      <w:r w:rsidRPr="00387BEE">
        <w:rPr>
          <w:rFonts w:asciiTheme="majorBidi" w:hAnsiTheme="majorBidi" w:cstheme="majorBidi"/>
          <w:b/>
          <w:bCs/>
          <w:sz w:val="36"/>
          <w:szCs w:val="36"/>
        </w:rPr>
        <w:t>resection.</w:t>
      </w:r>
    </w:p>
    <w:p w14:paraId="3711B7F6" w14:textId="77777777" w:rsidR="00C31823" w:rsidRPr="00387BEE" w:rsidRDefault="00C31823" w:rsidP="00C31823">
      <w:pPr>
        <w:rPr>
          <w:rFonts w:asciiTheme="majorBidi" w:hAnsiTheme="majorBidi" w:cstheme="majorBidi"/>
          <w:b/>
          <w:bCs/>
          <w:sz w:val="36"/>
          <w:szCs w:val="36"/>
        </w:rPr>
      </w:pPr>
      <w:r w:rsidRPr="00387BEE">
        <w:rPr>
          <w:rFonts w:asciiTheme="majorBidi" w:hAnsiTheme="majorBidi" w:cstheme="majorBidi"/>
          <w:b/>
          <w:bCs/>
          <w:sz w:val="36"/>
          <w:szCs w:val="36"/>
        </w:rPr>
        <w:t>Class V—posterior resection.</w:t>
      </w:r>
    </w:p>
    <w:p w14:paraId="14DF6334" w14:textId="3DCB2C70" w:rsidR="00C31823" w:rsidRPr="00387BEE" w:rsidRDefault="00C31823" w:rsidP="00C31823">
      <w:pPr>
        <w:rPr>
          <w:rFonts w:asciiTheme="majorBidi" w:hAnsiTheme="majorBidi" w:cstheme="majorBidi"/>
          <w:b/>
          <w:bCs/>
          <w:sz w:val="36"/>
          <w:szCs w:val="36"/>
        </w:rPr>
      </w:pPr>
      <w:r w:rsidRPr="00387BEE">
        <w:rPr>
          <w:rFonts w:asciiTheme="majorBidi" w:hAnsiTheme="majorBidi" w:cstheme="majorBidi"/>
          <w:b/>
          <w:bCs/>
          <w:sz w:val="36"/>
          <w:szCs w:val="36"/>
        </w:rPr>
        <w:t>Class VI— anterior resection.</w:t>
      </w:r>
    </w:p>
    <w:p w14:paraId="0F86D29D" w14:textId="77777777" w:rsidR="00C31823" w:rsidRDefault="00C31823" w:rsidP="00C31823">
      <w:pPr>
        <w:rPr>
          <w:sz w:val="28"/>
          <w:szCs w:val="28"/>
        </w:rPr>
      </w:pPr>
    </w:p>
    <w:p w14:paraId="7FF80650" w14:textId="77777777" w:rsidR="00C31823" w:rsidRPr="00387BEE" w:rsidRDefault="00C31823" w:rsidP="00387BEE">
      <w:pPr>
        <w:pStyle w:val="ListParagraph"/>
        <w:numPr>
          <w:ilvl w:val="0"/>
          <w:numId w:val="2"/>
        </w:numPr>
        <w:rPr>
          <w:rFonts w:asciiTheme="majorBidi" w:hAnsiTheme="majorBidi" w:cstheme="majorBidi"/>
          <w:b/>
          <w:bCs/>
          <w:sz w:val="28"/>
          <w:szCs w:val="28"/>
        </w:rPr>
      </w:pPr>
      <w:r w:rsidRPr="00387BEE">
        <w:rPr>
          <w:rFonts w:asciiTheme="majorBidi" w:hAnsiTheme="majorBidi" w:cstheme="majorBidi"/>
          <w:b/>
          <w:bCs/>
          <w:sz w:val="28"/>
          <w:szCs w:val="28"/>
        </w:rPr>
        <w:t xml:space="preserve">Speech Aid Prostheses </w:t>
      </w:r>
    </w:p>
    <w:p w14:paraId="19C13388" w14:textId="6C61EE5F" w:rsidR="00C31823" w:rsidRDefault="00C31823" w:rsidP="00387BEE">
      <w:pPr>
        <w:rPr>
          <w:rFonts w:asciiTheme="majorBidi" w:hAnsiTheme="majorBidi" w:cstheme="majorBidi"/>
          <w:sz w:val="28"/>
          <w:szCs w:val="28"/>
        </w:rPr>
      </w:pPr>
      <w:r w:rsidRPr="00387BEE">
        <w:rPr>
          <w:rFonts w:asciiTheme="majorBidi" w:hAnsiTheme="majorBidi" w:cstheme="majorBidi"/>
          <w:sz w:val="28"/>
          <w:szCs w:val="28"/>
        </w:rPr>
        <w:t xml:space="preserve">The defining characteristics of speech aid prostheses are that they are </w:t>
      </w:r>
      <w:r w:rsidR="00387BEE" w:rsidRPr="00387BEE">
        <w:rPr>
          <w:rFonts w:asciiTheme="majorBidi" w:hAnsiTheme="majorBidi" w:cstheme="majorBidi"/>
          <w:sz w:val="28"/>
          <w:szCs w:val="28"/>
        </w:rPr>
        <w:t xml:space="preserve">functionally </w:t>
      </w:r>
      <w:r w:rsidR="00387BEE">
        <w:rPr>
          <w:rFonts w:asciiTheme="majorBidi" w:hAnsiTheme="majorBidi" w:cstheme="majorBidi"/>
          <w:sz w:val="28"/>
          <w:szCs w:val="28"/>
        </w:rPr>
        <w:t>shaped</w:t>
      </w:r>
      <w:r w:rsidRPr="00387BEE">
        <w:rPr>
          <w:rFonts w:asciiTheme="majorBidi" w:hAnsiTheme="majorBidi" w:cstheme="majorBidi"/>
          <w:sz w:val="28"/>
          <w:szCs w:val="28"/>
        </w:rPr>
        <w:t xml:space="preserve"> to the palatopharyngeal musculature to restore or compensate for areas </w:t>
      </w:r>
      <w:r w:rsidR="00387BEE" w:rsidRPr="00387BEE">
        <w:rPr>
          <w:rFonts w:asciiTheme="majorBidi" w:hAnsiTheme="majorBidi" w:cstheme="majorBidi"/>
          <w:sz w:val="28"/>
          <w:szCs w:val="28"/>
        </w:rPr>
        <w:t xml:space="preserve">of </w:t>
      </w:r>
      <w:r w:rsidR="00387BEE">
        <w:rPr>
          <w:rFonts w:asciiTheme="majorBidi" w:hAnsiTheme="majorBidi" w:cstheme="majorBidi"/>
          <w:sz w:val="28"/>
          <w:szCs w:val="28"/>
        </w:rPr>
        <w:t>the</w:t>
      </w:r>
      <w:r w:rsidRPr="00387BEE">
        <w:rPr>
          <w:rFonts w:asciiTheme="majorBidi" w:hAnsiTheme="majorBidi" w:cstheme="majorBidi"/>
          <w:sz w:val="28"/>
          <w:szCs w:val="28"/>
        </w:rPr>
        <w:t xml:space="preserve"> soft palate that are deficient because of surgery or congenital anomaly. Such </w:t>
      </w:r>
      <w:r w:rsidR="00387BEE" w:rsidRPr="00387BEE">
        <w:rPr>
          <w:rFonts w:asciiTheme="majorBidi" w:hAnsiTheme="majorBidi" w:cstheme="majorBidi"/>
          <w:sz w:val="28"/>
          <w:szCs w:val="28"/>
        </w:rPr>
        <w:t xml:space="preserve">a </w:t>
      </w:r>
      <w:r w:rsidR="00387BEE">
        <w:rPr>
          <w:rFonts w:asciiTheme="majorBidi" w:hAnsiTheme="majorBidi" w:cstheme="majorBidi"/>
          <w:sz w:val="28"/>
          <w:szCs w:val="28"/>
        </w:rPr>
        <w:t>prosthesis</w:t>
      </w:r>
      <w:r w:rsidRPr="00387BEE">
        <w:rPr>
          <w:rFonts w:asciiTheme="majorBidi" w:hAnsiTheme="majorBidi" w:cstheme="majorBidi"/>
          <w:sz w:val="28"/>
          <w:szCs w:val="28"/>
        </w:rPr>
        <w:t xml:space="preserve"> consists of a palatal component, which contacts the teeth to </w:t>
      </w:r>
      <w:r w:rsidR="00387BEE" w:rsidRPr="00387BEE">
        <w:rPr>
          <w:rFonts w:asciiTheme="majorBidi" w:hAnsiTheme="majorBidi" w:cstheme="majorBidi"/>
          <w:sz w:val="28"/>
          <w:szCs w:val="28"/>
        </w:rPr>
        <w:t xml:space="preserve">provide </w:t>
      </w:r>
      <w:r w:rsidR="00387BEE">
        <w:rPr>
          <w:rFonts w:asciiTheme="majorBidi" w:hAnsiTheme="majorBidi" w:cstheme="majorBidi"/>
          <w:sz w:val="28"/>
          <w:szCs w:val="28"/>
        </w:rPr>
        <w:t>stability</w:t>
      </w:r>
      <w:r w:rsidRPr="00387BEE">
        <w:rPr>
          <w:rFonts w:asciiTheme="majorBidi" w:hAnsiTheme="majorBidi" w:cstheme="majorBidi"/>
          <w:sz w:val="28"/>
          <w:szCs w:val="28"/>
        </w:rPr>
        <w:t xml:space="preserve"> and anchorage for retention; a palatal extension, which crosses the </w:t>
      </w:r>
      <w:r w:rsidR="00387BEE" w:rsidRPr="00387BEE">
        <w:rPr>
          <w:rFonts w:asciiTheme="majorBidi" w:hAnsiTheme="majorBidi" w:cstheme="majorBidi"/>
          <w:sz w:val="28"/>
          <w:szCs w:val="28"/>
        </w:rPr>
        <w:t xml:space="preserve">residual </w:t>
      </w:r>
      <w:r w:rsidR="00387BEE">
        <w:rPr>
          <w:rFonts w:asciiTheme="majorBidi" w:hAnsiTheme="majorBidi" w:cstheme="majorBidi"/>
          <w:sz w:val="28"/>
          <w:szCs w:val="28"/>
        </w:rPr>
        <w:t>soft</w:t>
      </w:r>
      <w:r w:rsidRPr="00387BEE">
        <w:rPr>
          <w:rFonts w:asciiTheme="majorBidi" w:hAnsiTheme="majorBidi" w:cstheme="majorBidi"/>
          <w:sz w:val="28"/>
          <w:szCs w:val="28"/>
        </w:rPr>
        <w:t xml:space="preserve"> palate; and a pharyngeal component, which fills the palatopharyngeal </w:t>
      </w:r>
      <w:r w:rsidR="00387BEE" w:rsidRPr="00387BEE">
        <w:rPr>
          <w:rFonts w:asciiTheme="majorBidi" w:hAnsiTheme="majorBidi" w:cstheme="majorBidi"/>
          <w:sz w:val="28"/>
          <w:szCs w:val="28"/>
        </w:rPr>
        <w:t xml:space="preserve">port </w:t>
      </w:r>
      <w:r w:rsidR="00387BEE">
        <w:rPr>
          <w:rFonts w:asciiTheme="majorBidi" w:hAnsiTheme="majorBidi" w:cstheme="majorBidi"/>
          <w:sz w:val="28"/>
          <w:szCs w:val="28"/>
        </w:rPr>
        <w:t>during</w:t>
      </w:r>
      <w:r w:rsidRPr="00387BEE">
        <w:rPr>
          <w:rFonts w:asciiTheme="majorBidi" w:hAnsiTheme="majorBidi" w:cstheme="majorBidi"/>
          <w:sz w:val="28"/>
          <w:szCs w:val="28"/>
        </w:rPr>
        <w:t xml:space="preserve"> muscular function, serving to restore the speech valve of </w:t>
      </w:r>
      <w:r w:rsidR="00387BEE" w:rsidRPr="00387BEE">
        <w:rPr>
          <w:rFonts w:asciiTheme="majorBidi" w:hAnsiTheme="majorBidi" w:cstheme="majorBidi"/>
          <w:sz w:val="28"/>
          <w:szCs w:val="28"/>
        </w:rPr>
        <w:t xml:space="preserve">the </w:t>
      </w:r>
      <w:r w:rsidR="00387BEE">
        <w:rPr>
          <w:rFonts w:asciiTheme="majorBidi" w:hAnsiTheme="majorBidi" w:cstheme="majorBidi"/>
          <w:sz w:val="28"/>
          <w:szCs w:val="28"/>
        </w:rPr>
        <w:t>palatopharyngeal</w:t>
      </w:r>
      <w:r w:rsidRPr="00387BEE">
        <w:rPr>
          <w:rFonts w:asciiTheme="majorBidi" w:hAnsiTheme="majorBidi" w:cstheme="majorBidi"/>
          <w:sz w:val="28"/>
          <w:szCs w:val="28"/>
        </w:rPr>
        <w:t xml:space="preserve"> region.</w:t>
      </w:r>
    </w:p>
    <w:p w14:paraId="6CE82575" w14:textId="77777777" w:rsidR="0061565A" w:rsidRPr="00387BEE" w:rsidRDefault="0061565A" w:rsidP="00387BEE">
      <w:pPr>
        <w:rPr>
          <w:rFonts w:asciiTheme="majorBidi" w:hAnsiTheme="majorBidi" w:cstheme="majorBidi"/>
          <w:sz w:val="28"/>
          <w:szCs w:val="28"/>
        </w:rPr>
      </w:pPr>
    </w:p>
    <w:p w14:paraId="45465DDE" w14:textId="77777777" w:rsidR="00C31823" w:rsidRDefault="00C31823" w:rsidP="00C31823">
      <w:pPr>
        <w:rPr>
          <w:sz w:val="28"/>
          <w:szCs w:val="28"/>
        </w:rPr>
      </w:pPr>
    </w:p>
    <w:p w14:paraId="42968BE9" w14:textId="77777777" w:rsidR="00C31823" w:rsidRPr="00387BEE" w:rsidRDefault="00C31823" w:rsidP="00387BEE">
      <w:pPr>
        <w:pStyle w:val="ListParagraph"/>
        <w:numPr>
          <w:ilvl w:val="0"/>
          <w:numId w:val="2"/>
        </w:numPr>
        <w:rPr>
          <w:rFonts w:asciiTheme="majorBidi" w:hAnsiTheme="majorBidi" w:cstheme="majorBidi"/>
          <w:b/>
          <w:bCs/>
          <w:sz w:val="28"/>
          <w:szCs w:val="28"/>
        </w:rPr>
      </w:pPr>
      <w:r w:rsidRPr="00387BEE">
        <w:rPr>
          <w:rFonts w:asciiTheme="majorBidi" w:hAnsiTheme="majorBidi" w:cstheme="majorBidi"/>
          <w:b/>
          <w:bCs/>
          <w:sz w:val="28"/>
          <w:szCs w:val="28"/>
        </w:rPr>
        <w:lastRenderedPageBreak/>
        <w:t xml:space="preserve">Palatal lift prosthesis </w:t>
      </w:r>
    </w:p>
    <w:p w14:paraId="45FD8CAB" w14:textId="263DACBD" w:rsidR="00C31823" w:rsidRPr="00387BEE" w:rsidRDefault="00C31823" w:rsidP="00387BEE">
      <w:pPr>
        <w:rPr>
          <w:rFonts w:asciiTheme="majorBidi" w:hAnsiTheme="majorBidi" w:cstheme="majorBidi"/>
          <w:sz w:val="28"/>
          <w:szCs w:val="28"/>
        </w:rPr>
      </w:pPr>
      <w:r w:rsidRPr="00387BEE">
        <w:rPr>
          <w:rFonts w:asciiTheme="majorBidi" w:hAnsiTheme="majorBidi" w:cstheme="majorBidi"/>
          <w:sz w:val="28"/>
          <w:szCs w:val="28"/>
        </w:rPr>
        <w:t xml:space="preserve">The defining characteristic of a palatal lift is that it positions a flaccid soft </w:t>
      </w:r>
      <w:r w:rsidR="00387BEE" w:rsidRPr="00387BEE">
        <w:rPr>
          <w:rFonts w:asciiTheme="majorBidi" w:hAnsiTheme="majorBidi" w:cstheme="majorBidi"/>
          <w:sz w:val="28"/>
          <w:szCs w:val="28"/>
        </w:rPr>
        <w:t xml:space="preserve">palate </w:t>
      </w:r>
      <w:r w:rsidR="00387BEE">
        <w:rPr>
          <w:rFonts w:asciiTheme="majorBidi" w:hAnsiTheme="majorBidi" w:cstheme="majorBidi"/>
          <w:sz w:val="28"/>
          <w:szCs w:val="28"/>
        </w:rPr>
        <w:t>posteriorly</w:t>
      </w:r>
      <w:r w:rsidRPr="00387BEE">
        <w:rPr>
          <w:rFonts w:asciiTheme="majorBidi" w:hAnsiTheme="majorBidi" w:cstheme="majorBidi"/>
          <w:sz w:val="28"/>
          <w:szCs w:val="28"/>
        </w:rPr>
        <w:t xml:space="preserve"> and superiorly to narrow the palatopharyngeal opening for the </w:t>
      </w:r>
      <w:r w:rsidR="00387BEE" w:rsidRPr="00387BEE">
        <w:rPr>
          <w:rFonts w:asciiTheme="majorBidi" w:hAnsiTheme="majorBidi" w:cstheme="majorBidi"/>
          <w:sz w:val="28"/>
          <w:szCs w:val="28"/>
        </w:rPr>
        <w:t xml:space="preserve">purpose </w:t>
      </w:r>
      <w:r w:rsidR="00387BEE">
        <w:rPr>
          <w:rFonts w:asciiTheme="majorBidi" w:hAnsiTheme="majorBidi" w:cstheme="majorBidi"/>
          <w:sz w:val="28"/>
          <w:szCs w:val="28"/>
        </w:rPr>
        <w:t>of</w:t>
      </w:r>
      <w:r w:rsidRPr="00387BEE">
        <w:rPr>
          <w:rFonts w:asciiTheme="majorBidi" w:hAnsiTheme="majorBidi" w:cstheme="majorBidi"/>
          <w:sz w:val="28"/>
          <w:szCs w:val="28"/>
        </w:rPr>
        <w:t xml:space="preserve"> improving oral air pressure and therefore speech. Patients who exhibit </w:t>
      </w:r>
      <w:r w:rsidR="00387BEE" w:rsidRPr="00387BEE">
        <w:rPr>
          <w:rFonts w:asciiTheme="majorBidi" w:hAnsiTheme="majorBidi" w:cstheme="majorBidi"/>
          <w:sz w:val="28"/>
          <w:szCs w:val="28"/>
        </w:rPr>
        <w:t xml:space="preserve">a </w:t>
      </w:r>
      <w:r w:rsidR="00387BEE">
        <w:rPr>
          <w:rFonts w:asciiTheme="majorBidi" w:hAnsiTheme="majorBidi" w:cstheme="majorBidi"/>
          <w:sz w:val="28"/>
          <w:szCs w:val="28"/>
        </w:rPr>
        <w:t>structurally</w:t>
      </w:r>
      <w:r w:rsidRPr="00387BEE">
        <w:rPr>
          <w:rFonts w:asciiTheme="majorBidi" w:hAnsiTheme="majorBidi" w:cstheme="majorBidi"/>
          <w:sz w:val="28"/>
          <w:szCs w:val="28"/>
        </w:rPr>
        <w:t xml:space="preserve"> normal soft palate and pharyngeal port can demonstrate </w:t>
      </w:r>
      <w:r w:rsidR="00387BEE" w:rsidRPr="00387BEE">
        <w:rPr>
          <w:rFonts w:asciiTheme="majorBidi" w:hAnsiTheme="majorBidi" w:cstheme="majorBidi"/>
          <w:sz w:val="28"/>
          <w:szCs w:val="28"/>
        </w:rPr>
        <w:t xml:space="preserve">hyper nasal </w:t>
      </w:r>
      <w:r w:rsidR="00387BEE">
        <w:rPr>
          <w:rFonts w:asciiTheme="majorBidi" w:hAnsiTheme="majorBidi" w:cstheme="majorBidi"/>
          <w:sz w:val="28"/>
          <w:szCs w:val="28"/>
        </w:rPr>
        <w:t>speech</w:t>
      </w:r>
      <w:r w:rsidRPr="00387BEE">
        <w:rPr>
          <w:rFonts w:asciiTheme="majorBidi" w:hAnsiTheme="majorBidi" w:cstheme="majorBidi"/>
          <w:sz w:val="28"/>
          <w:szCs w:val="28"/>
        </w:rPr>
        <w:t xml:space="preserve"> caused by paralysis of the regional musculature. This condition is </w:t>
      </w:r>
      <w:r w:rsidR="00387BEE" w:rsidRPr="00387BEE">
        <w:rPr>
          <w:rFonts w:asciiTheme="majorBidi" w:hAnsiTheme="majorBidi" w:cstheme="majorBidi"/>
          <w:sz w:val="28"/>
          <w:szCs w:val="28"/>
        </w:rPr>
        <w:t xml:space="preserve">referred </w:t>
      </w:r>
      <w:r w:rsidR="00387BEE">
        <w:rPr>
          <w:rFonts w:asciiTheme="majorBidi" w:hAnsiTheme="majorBidi" w:cstheme="majorBidi"/>
          <w:sz w:val="28"/>
          <w:szCs w:val="28"/>
        </w:rPr>
        <w:t>to</w:t>
      </w:r>
      <w:r w:rsidRPr="00387BEE">
        <w:rPr>
          <w:rFonts w:asciiTheme="majorBidi" w:hAnsiTheme="majorBidi" w:cstheme="majorBidi"/>
          <w:sz w:val="28"/>
          <w:szCs w:val="28"/>
        </w:rPr>
        <w:t xml:space="preserve"> as palatopharyngeal incompetence because the failure lies in function, not </w:t>
      </w:r>
      <w:r w:rsidR="00387BEE" w:rsidRPr="00387BEE">
        <w:rPr>
          <w:rFonts w:asciiTheme="majorBidi" w:hAnsiTheme="majorBidi" w:cstheme="majorBidi"/>
          <w:sz w:val="28"/>
          <w:szCs w:val="28"/>
        </w:rPr>
        <w:t xml:space="preserve">in </w:t>
      </w:r>
      <w:r w:rsidR="00387BEE">
        <w:rPr>
          <w:rFonts w:asciiTheme="majorBidi" w:hAnsiTheme="majorBidi" w:cstheme="majorBidi"/>
          <w:sz w:val="28"/>
          <w:szCs w:val="28"/>
        </w:rPr>
        <w:t>anatomic</w:t>
      </w:r>
      <w:r w:rsidRPr="00387BEE">
        <w:rPr>
          <w:rFonts w:asciiTheme="majorBidi" w:hAnsiTheme="majorBidi" w:cstheme="majorBidi"/>
          <w:sz w:val="28"/>
          <w:szCs w:val="28"/>
        </w:rPr>
        <w:t xml:space="preserve"> deficiency.</w:t>
      </w:r>
      <w:r w:rsidRPr="00C31823">
        <w:rPr>
          <w:sz w:val="28"/>
          <w:szCs w:val="28"/>
        </w:rPr>
        <w:t xml:space="preserve"> </w:t>
      </w:r>
    </w:p>
    <w:p w14:paraId="0E4D8BCD" w14:textId="77777777" w:rsidR="00C31823" w:rsidRPr="00C31823" w:rsidRDefault="00C31823" w:rsidP="00C31823">
      <w:pPr>
        <w:rPr>
          <w:sz w:val="28"/>
          <w:szCs w:val="28"/>
        </w:rPr>
      </w:pPr>
    </w:p>
    <w:p w14:paraId="2B0A55F6" w14:textId="77777777" w:rsidR="00C31823" w:rsidRPr="00387BEE" w:rsidRDefault="00C31823" w:rsidP="00387BEE">
      <w:pPr>
        <w:pStyle w:val="ListParagraph"/>
        <w:numPr>
          <w:ilvl w:val="0"/>
          <w:numId w:val="2"/>
        </w:numPr>
        <w:rPr>
          <w:rFonts w:asciiTheme="majorBidi" w:hAnsiTheme="majorBidi" w:cstheme="majorBidi"/>
          <w:b/>
          <w:bCs/>
          <w:sz w:val="28"/>
          <w:szCs w:val="28"/>
        </w:rPr>
      </w:pPr>
      <w:r w:rsidRPr="00387BEE">
        <w:rPr>
          <w:rFonts w:asciiTheme="majorBidi" w:hAnsiTheme="majorBidi" w:cstheme="majorBidi"/>
          <w:b/>
          <w:bCs/>
          <w:sz w:val="28"/>
          <w:szCs w:val="28"/>
        </w:rPr>
        <w:t xml:space="preserve">Mandibular resection prosthesis: </w:t>
      </w:r>
    </w:p>
    <w:p w14:paraId="4284E7D6" w14:textId="631FFA8B" w:rsidR="00C31823" w:rsidRPr="00387BEE" w:rsidRDefault="00C31823" w:rsidP="00387BEE">
      <w:pPr>
        <w:rPr>
          <w:rFonts w:asciiTheme="majorBidi" w:hAnsiTheme="majorBidi" w:cstheme="majorBidi"/>
          <w:sz w:val="28"/>
          <w:szCs w:val="28"/>
        </w:rPr>
      </w:pPr>
      <w:r w:rsidRPr="00387BEE">
        <w:rPr>
          <w:rFonts w:asciiTheme="majorBidi" w:hAnsiTheme="majorBidi" w:cstheme="majorBidi"/>
          <w:sz w:val="28"/>
          <w:szCs w:val="28"/>
        </w:rPr>
        <w:t xml:space="preserve">Resection prostheses are those prostheses provided to patients who have </w:t>
      </w:r>
      <w:r w:rsidR="00387BEE" w:rsidRPr="00387BEE">
        <w:rPr>
          <w:rFonts w:asciiTheme="majorBidi" w:hAnsiTheme="majorBidi" w:cstheme="majorBidi"/>
          <w:sz w:val="28"/>
          <w:szCs w:val="28"/>
        </w:rPr>
        <w:t xml:space="preserve">acquired </w:t>
      </w:r>
      <w:r w:rsidR="00387BEE">
        <w:rPr>
          <w:rFonts w:asciiTheme="majorBidi" w:hAnsiTheme="majorBidi" w:cstheme="majorBidi"/>
          <w:sz w:val="28"/>
          <w:szCs w:val="28"/>
        </w:rPr>
        <w:t>mandibular</w:t>
      </w:r>
      <w:r w:rsidRPr="00387BEE">
        <w:rPr>
          <w:rFonts w:asciiTheme="majorBidi" w:hAnsiTheme="majorBidi" w:cstheme="majorBidi"/>
          <w:sz w:val="28"/>
          <w:szCs w:val="28"/>
        </w:rPr>
        <w:t xml:space="preserve"> defects that result in loss of teeth and significant portions of </w:t>
      </w:r>
      <w:r w:rsidR="00387BEE" w:rsidRPr="00387BEE">
        <w:rPr>
          <w:rFonts w:asciiTheme="majorBidi" w:hAnsiTheme="majorBidi" w:cstheme="majorBidi"/>
          <w:sz w:val="28"/>
          <w:szCs w:val="28"/>
        </w:rPr>
        <w:t xml:space="preserve">the </w:t>
      </w:r>
      <w:r w:rsidR="00387BEE">
        <w:rPr>
          <w:rFonts w:asciiTheme="majorBidi" w:hAnsiTheme="majorBidi" w:cstheme="majorBidi"/>
          <w:sz w:val="28"/>
          <w:szCs w:val="28"/>
        </w:rPr>
        <w:t>mandible</w:t>
      </w:r>
      <w:r w:rsidRPr="00387BEE">
        <w:rPr>
          <w:rFonts w:asciiTheme="majorBidi" w:hAnsiTheme="majorBidi" w:cstheme="majorBidi"/>
          <w:sz w:val="28"/>
          <w:szCs w:val="28"/>
        </w:rPr>
        <w:t xml:space="preserve">. Mandibular resection results in defects that may preserve </w:t>
      </w:r>
      <w:r w:rsidR="00387BEE" w:rsidRPr="00387BEE">
        <w:rPr>
          <w:rFonts w:asciiTheme="majorBidi" w:hAnsiTheme="majorBidi" w:cstheme="majorBidi"/>
          <w:sz w:val="28"/>
          <w:szCs w:val="28"/>
        </w:rPr>
        <w:t xml:space="preserve">mandibular </w:t>
      </w:r>
      <w:r w:rsidR="00387BEE">
        <w:rPr>
          <w:rFonts w:asciiTheme="majorBidi" w:hAnsiTheme="majorBidi" w:cstheme="majorBidi"/>
          <w:sz w:val="28"/>
          <w:szCs w:val="28"/>
        </w:rPr>
        <w:t>continuity</w:t>
      </w:r>
      <w:r w:rsidRPr="00387BEE">
        <w:rPr>
          <w:rFonts w:asciiTheme="majorBidi" w:hAnsiTheme="majorBidi" w:cstheme="majorBidi"/>
          <w:sz w:val="28"/>
          <w:szCs w:val="28"/>
        </w:rPr>
        <w:t xml:space="preserve"> or may result in discontinuity defects. These are further subclassified </w:t>
      </w:r>
      <w:r w:rsidR="00387BEE" w:rsidRPr="00387BEE">
        <w:rPr>
          <w:rFonts w:asciiTheme="majorBidi" w:hAnsiTheme="majorBidi" w:cstheme="majorBidi"/>
          <w:sz w:val="28"/>
          <w:szCs w:val="28"/>
        </w:rPr>
        <w:t xml:space="preserve">by </w:t>
      </w:r>
      <w:r w:rsidR="00387BEE">
        <w:rPr>
          <w:rFonts w:asciiTheme="majorBidi" w:hAnsiTheme="majorBidi" w:cstheme="majorBidi"/>
          <w:sz w:val="28"/>
          <w:szCs w:val="28"/>
        </w:rPr>
        <w:t>Cantor</w:t>
      </w:r>
      <w:r w:rsidRPr="00387BEE">
        <w:rPr>
          <w:rFonts w:asciiTheme="majorBidi" w:hAnsiTheme="majorBidi" w:cstheme="majorBidi"/>
          <w:sz w:val="28"/>
          <w:szCs w:val="28"/>
        </w:rPr>
        <w:t xml:space="preserve"> and Curtis and provide a meaningful foundation for a discussion </w:t>
      </w:r>
      <w:r w:rsidR="00387BEE" w:rsidRPr="00387BEE">
        <w:rPr>
          <w:rFonts w:asciiTheme="majorBidi" w:hAnsiTheme="majorBidi" w:cstheme="majorBidi"/>
          <w:sz w:val="28"/>
          <w:szCs w:val="28"/>
        </w:rPr>
        <w:t xml:space="preserve">of </w:t>
      </w:r>
      <w:r w:rsidR="00387BEE">
        <w:rPr>
          <w:rFonts w:asciiTheme="majorBidi" w:hAnsiTheme="majorBidi" w:cstheme="majorBidi"/>
          <w:sz w:val="28"/>
          <w:szCs w:val="28"/>
        </w:rPr>
        <w:t>removable</w:t>
      </w:r>
      <w:r w:rsidRPr="00387BEE">
        <w:rPr>
          <w:rFonts w:asciiTheme="majorBidi" w:hAnsiTheme="majorBidi" w:cstheme="majorBidi"/>
          <w:sz w:val="28"/>
          <w:szCs w:val="28"/>
        </w:rPr>
        <w:t xml:space="preserve"> prosthesis design considerations.</w:t>
      </w:r>
    </w:p>
    <w:p w14:paraId="2A555DAC" w14:textId="77777777" w:rsidR="00C31823" w:rsidRDefault="00C31823" w:rsidP="00C31823">
      <w:pPr>
        <w:rPr>
          <w:sz w:val="28"/>
          <w:szCs w:val="28"/>
        </w:rPr>
      </w:pPr>
    </w:p>
    <w:p w14:paraId="5B6D6037" w14:textId="77777777" w:rsidR="00C31823" w:rsidRPr="00387BEE" w:rsidRDefault="00C31823" w:rsidP="00387BEE">
      <w:pPr>
        <w:pStyle w:val="ListParagraph"/>
        <w:numPr>
          <w:ilvl w:val="0"/>
          <w:numId w:val="2"/>
        </w:numPr>
        <w:rPr>
          <w:rFonts w:asciiTheme="majorBidi" w:hAnsiTheme="majorBidi" w:cstheme="majorBidi"/>
          <w:b/>
          <w:bCs/>
          <w:sz w:val="28"/>
          <w:szCs w:val="28"/>
        </w:rPr>
      </w:pPr>
      <w:r w:rsidRPr="00387BEE">
        <w:rPr>
          <w:rFonts w:asciiTheme="majorBidi" w:hAnsiTheme="majorBidi" w:cstheme="majorBidi"/>
          <w:b/>
          <w:bCs/>
          <w:sz w:val="28"/>
          <w:szCs w:val="28"/>
        </w:rPr>
        <w:t>Cantor and Curtis classification of mandibular resection:</w:t>
      </w:r>
    </w:p>
    <w:p w14:paraId="3CFFD974" w14:textId="1C1F34F6" w:rsidR="00C31823" w:rsidRPr="00387BEE" w:rsidRDefault="00C31823" w:rsidP="00387BEE">
      <w:pPr>
        <w:rPr>
          <w:rFonts w:asciiTheme="majorBidi" w:hAnsiTheme="majorBidi" w:cstheme="majorBidi"/>
          <w:sz w:val="28"/>
          <w:szCs w:val="28"/>
        </w:rPr>
      </w:pPr>
      <w:r w:rsidRPr="00387BEE">
        <w:rPr>
          <w:rFonts w:asciiTheme="majorBidi" w:hAnsiTheme="majorBidi" w:cstheme="majorBidi"/>
          <w:sz w:val="28"/>
          <w:szCs w:val="28"/>
        </w:rPr>
        <w:t xml:space="preserve">Type I Resection: In a type I resection of the mandible, the inferior border is </w:t>
      </w:r>
      <w:r w:rsidR="00387BEE" w:rsidRPr="00387BEE">
        <w:rPr>
          <w:rFonts w:asciiTheme="majorBidi" w:hAnsiTheme="majorBidi" w:cstheme="majorBidi"/>
          <w:sz w:val="28"/>
          <w:szCs w:val="28"/>
        </w:rPr>
        <w:t xml:space="preserve">intact </w:t>
      </w:r>
      <w:r w:rsidR="00387BEE">
        <w:rPr>
          <w:rFonts w:asciiTheme="majorBidi" w:hAnsiTheme="majorBidi" w:cstheme="majorBidi"/>
          <w:sz w:val="28"/>
          <w:szCs w:val="28"/>
        </w:rPr>
        <w:t>and</w:t>
      </w:r>
      <w:r w:rsidRPr="00387BEE">
        <w:rPr>
          <w:rFonts w:asciiTheme="majorBidi" w:hAnsiTheme="majorBidi" w:cstheme="majorBidi"/>
          <w:sz w:val="28"/>
          <w:szCs w:val="28"/>
        </w:rPr>
        <w:t xml:space="preserve"> normal movements can be expected to occur.</w:t>
      </w:r>
    </w:p>
    <w:p w14:paraId="3D4C1746" w14:textId="77777777" w:rsidR="00387BEE" w:rsidRDefault="00387BEE" w:rsidP="00387BEE">
      <w:pPr>
        <w:rPr>
          <w:rFonts w:asciiTheme="majorBidi" w:hAnsiTheme="majorBidi" w:cstheme="majorBidi"/>
          <w:sz w:val="28"/>
          <w:szCs w:val="28"/>
        </w:rPr>
      </w:pPr>
    </w:p>
    <w:p w14:paraId="1DBC04C0" w14:textId="002C447D" w:rsidR="00C31823" w:rsidRPr="00387BEE" w:rsidRDefault="00C31823" w:rsidP="00387BEE">
      <w:pPr>
        <w:rPr>
          <w:rFonts w:asciiTheme="majorBidi" w:hAnsiTheme="majorBidi" w:cstheme="majorBidi"/>
          <w:sz w:val="28"/>
          <w:szCs w:val="28"/>
        </w:rPr>
      </w:pPr>
      <w:r w:rsidRPr="00387BEE">
        <w:rPr>
          <w:rFonts w:asciiTheme="majorBidi" w:hAnsiTheme="majorBidi" w:cstheme="majorBidi"/>
          <w:sz w:val="28"/>
          <w:szCs w:val="28"/>
        </w:rPr>
        <w:t xml:space="preserve">Type II Resection: In the type II resection, the mandible is often resected in </w:t>
      </w:r>
      <w:r w:rsidR="00387BEE" w:rsidRPr="00387BEE">
        <w:rPr>
          <w:rFonts w:asciiTheme="majorBidi" w:hAnsiTheme="majorBidi" w:cstheme="majorBidi"/>
          <w:sz w:val="28"/>
          <w:szCs w:val="28"/>
        </w:rPr>
        <w:t xml:space="preserve">the </w:t>
      </w:r>
      <w:r w:rsidR="00387BEE">
        <w:rPr>
          <w:rFonts w:asciiTheme="majorBidi" w:hAnsiTheme="majorBidi" w:cstheme="majorBidi"/>
          <w:sz w:val="28"/>
          <w:szCs w:val="28"/>
        </w:rPr>
        <w:t>region</w:t>
      </w:r>
      <w:r w:rsidRPr="00387BEE">
        <w:rPr>
          <w:rFonts w:asciiTheme="majorBidi" w:hAnsiTheme="majorBidi" w:cstheme="majorBidi"/>
          <w:sz w:val="28"/>
          <w:szCs w:val="28"/>
        </w:rPr>
        <w:t xml:space="preserve"> of the second premolar and first molar.</w:t>
      </w:r>
    </w:p>
    <w:p w14:paraId="5E187970" w14:textId="77777777" w:rsidR="00387BEE" w:rsidRDefault="00387BEE" w:rsidP="00387BEE">
      <w:pPr>
        <w:rPr>
          <w:rFonts w:asciiTheme="majorBidi" w:hAnsiTheme="majorBidi" w:cstheme="majorBidi"/>
          <w:sz w:val="28"/>
          <w:szCs w:val="28"/>
        </w:rPr>
      </w:pPr>
    </w:p>
    <w:p w14:paraId="4758DD18" w14:textId="70353228" w:rsidR="00C31823" w:rsidRPr="00387BEE" w:rsidRDefault="00C31823" w:rsidP="00387BEE">
      <w:pPr>
        <w:rPr>
          <w:rFonts w:asciiTheme="majorBidi" w:hAnsiTheme="majorBidi" w:cstheme="majorBidi"/>
          <w:sz w:val="28"/>
          <w:szCs w:val="28"/>
        </w:rPr>
      </w:pPr>
      <w:r w:rsidRPr="00387BEE">
        <w:rPr>
          <w:rFonts w:asciiTheme="majorBidi" w:hAnsiTheme="majorBidi" w:cstheme="majorBidi"/>
          <w:sz w:val="28"/>
          <w:szCs w:val="28"/>
        </w:rPr>
        <w:t xml:space="preserve">Type III Resection: A type III resection produces a defect to the midline or </w:t>
      </w:r>
      <w:r w:rsidR="0061565A" w:rsidRPr="00387BEE">
        <w:rPr>
          <w:rFonts w:asciiTheme="majorBidi" w:hAnsiTheme="majorBidi" w:cstheme="majorBidi"/>
          <w:sz w:val="28"/>
          <w:szCs w:val="28"/>
        </w:rPr>
        <w:t>farther</w:t>
      </w:r>
      <w:r w:rsidR="0061565A">
        <w:rPr>
          <w:rFonts w:asciiTheme="majorBidi" w:hAnsiTheme="majorBidi" w:cstheme="majorBidi"/>
          <w:sz w:val="28"/>
          <w:szCs w:val="28"/>
        </w:rPr>
        <w:t xml:space="preserve"> toward</w:t>
      </w:r>
      <w:r w:rsidRPr="00387BEE">
        <w:rPr>
          <w:rFonts w:asciiTheme="majorBidi" w:hAnsiTheme="majorBidi" w:cstheme="majorBidi"/>
          <w:sz w:val="28"/>
          <w:szCs w:val="28"/>
        </w:rPr>
        <w:t xml:space="preserve"> the intact side, leaving half or less of the mandible remaining.</w:t>
      </w:r>
    </w:p>
    <w:p w14:paraId="34198D85" w14:textId="77777777" w:rsidR="00C17ECD" w:rsidRDefault="00C17ECD" w:rsidP="00C31823">
      <w:pPr>
        <w:rPr>
          <w:rFonts w:asciiTheme="majorBidi" w:hAnsiTheme="majorBidi" w:cstheme="majorBidi"/>
          <w:sz w:val="28"/>
          <w:szCs w:val="28"/>
        </w:rPr>
      </w:pPr>
    </w:p>
    <w:p w14:paraId="61416DC9" w14:textId="47DD7ADB" w:rsidR="00C31823" w:rsidRDefault="00C31823" w:rsidP="00C17ECD">
      <w:pPr>
        <w:rPr>
          <w:rFonts w:asciiTheme="majorBidi" w:hAnsiTheme="majorBidi" w:cstheme="majorBidi"/>
          <w:sz w:val="28"/>
          <w:szCs w:val="28"/>
        </w:rPr>
      </w:pPr>
      <w:r w:rsidRPr="00387BEE">
        <w:rPr>
          <w:rFonts w:asciiTheme="majorBidi" w:hAnsiTheme="majorBidi" w:cstheme="majorBidi"/>
          <w:sz w:val="28"/>
          <w:szCs w:val="28"/>
        </w:rPr>
        <w:t>Type IV Resection: A type IV resection would use the same design concepts as type II or III resections with the corresponding edentulous areas.</w:t>
      </w:r>
    </w:p>
    <w:p w14:paraId="3784E9CE" w14:textId="77777777" w:rsidR="00C17ECD" w:rsidRPr="00387BEE" w:rsidRDefault="00C17ECD" w:rsidP="00C17ECD">
      <w:pPr>
        <w:rPr>
          <w:rFonts w:asciiTheme="majorBidi" w:hAnsiTheme="majorBidi" w:cstheme="majorBidi"/>
          <w:sz w:val="28"/>
          <w:szCs w:val="28"/>
        </w:rPr>
      </w:pPr>
    </w:p>
    <w:p w14:paraId="7FE19FF0" w14:textId="05EF2511" w:rsidR="00C31823" w:rsidRPr="00387BEE" w:rsidRDefault="00C31823" w:rsidP="00C17ECD">
      <w:pPr>
        <w:rPr>
          <w:rFonts w:asciiTheme="majorBidi" w:hAnsiTheme="majorBidi" w:cstheme="majorBidi"/>
          <w:sz w:val="28"/>
          <w:szCs w:val="28"/>
        </w:rPr>
      </w:pPr>
      <w:r w:rsidRPr="00387BEE">
        <w:rPr>
          <w:rFonts w:asciiTheme="majorBidi" w:hAnsiTheme="majorBidi" w:cstheme="majorBidi"/>
          <w:sz w:val="28"/>
          <w:szCs w:val="28"/>
        </w:rPr>
        <w:t>Type V Resection: In the type V resected mandible, when the anterior or posterior denture-bearing area of the mandible has been surgically reconstructed, the removable partial denture design is similar to the type I resection design.</w:t>
      </w:r>
    </w:p>
    <w:p w14:paraId="549CBFDB" w14:textId="77777777" w:rsidR="00C31823" w:rsidRPr="00C31823" w:rsidRDefault="00C31823" w:rsidP="00C31823">
      <w:pPr>
        <w:rPr>
          <w:sz w:val="28"/>
          <w:szCs w:val="28"/>
        </w:rPr>
      </w:pPr>
    </w:p>
    <w:p w14:paraId="0DC1A3FD" w14:textId="77777777" w:rsidR="00C31823" w:rsidRPr="00C17ECD" w:rsidRDefault="00C31823" w:rsidP="00C17ECD">
      <w:pPr>
        <w:pStyle w:val="ListParagraph"/>
        <w:numPr>
          <w:ilvl w:val="0"/>
          <w:numId w:val="2"/>
        </w:numPr>
        <w:rPr>
          <w:rFonts w:asciiTheme="majorBidi" w:hAnsiTheme="majorBidi" w:cstheme="majorBidi"/>
          <w:b/>
          <w:bCs/>
          <w:sz w:val="28"/>
          <w:szCs w:val="28"/>
        </w:rPr>
      </w:pPr>
      <w:r w:rsidRPr="00C17ECD">
        <w:rPr>
          <w:rFonts w:asciiTheme="majorBidi" w:hAnsiTheme="majorBidi" w:cstheme="majorBidi"/>
          <w:b/>
          <w:bCs/>
          <w:sz w:val="28"/>
          <w:szCs w:val="28"/>
        </w:rPr>
        <w:t>Retentive Aids in Maxillofacial Prosthodontics</w:t>
      </w:r>
    </w:p>
    <w:p w14:paraId="4E0D3B79" w14:textId="3D52BEA6" w:rsidR="00C31823" w:rsidRPr="00C17ECD" w:rsidRDefault="00C31823" w:rsidP="00C17ECD">
      <w:pPr>
        <w:rPr>
          <w:rFonts w:asciiTheme="majorBidi" w:hAnsiTheme="majorBidi" w:cstheme="majorBidi"/>
          <w:sz w:val="28"/>
          <w:szCs w:val="28"/>
        </w:rPr>
      </w:pPr>
      <w:r w:rsidRPr="00C17ECD">
        <w:rPr>
          <w:rFonts w:asciiTheme="majorBidi" w:hAnsiTheme="majorBidi" w:cstheme="majorBidi"/>
          <w:sz w:val="28"/>
          <w:szCs w:val="28"/>
        </w:rPr>
        <w:t xml:space="preserve">The Dentist in general and Prosthodontist in particular has a major role </w:t>
      </w:r>
      <w:r w:rsidR="00C17ECD" w:rsidRPr="00C17ECD">
        <w:rPr>
          <w:rFonts w:asciiTheme="majorBidi" w:hAnsiTheme="majorBidi" w:cstheme="majorBidi"/>
          <w:sz w:val="28"/>
          <w:szCs w:val="28"/>
        </w:rPr>
        <w:t xml:space="preserve">in </w:t>
      </w:r>
      <w:r w:rsidR="00C17ECD">
        <w:rPr>
          <w:rFonts w:asciiTheme="majorBidi" w:hAnsiTheme="majorBidi" w:cstheme="majorBidi"/>
          <w:sz w:val="28"/>
          <w:szCs w:val="28"/>
        </w:rPr>
        <w:t>maxillofacial</w:t>
      </w:r>
      <w:r w:rsidRPr="00C17ECD">
        <w:rPr>
          <w:rFonts w:asciiTheme="majorBidi" w:hAnsiTheme="majorBidi" w:cstheme="majorBidi"/>
          <w:sz w:val="28"/>
          <w:szCs w:val="28"/>
        </w:rPr>
        <w:t xml:space="preserve"> prosthetics because of his knowledge of anatomy, physiology </w:t>
      </w:r>
      <w:r w:rsidR="00C17ECD" w:rsidRPr="00C17ECD">
        <w:rPr>
          <w:rFonts w:asciiTheme="majorBidi" w:hAnsiTheme="majorBidi" w:cstheme="majorBidi"/>
          <w:sz w:val="28"/>
          <w:szCs w:val="28"/>
        </w:rPr>
        <w:t xml:space="preserve">and </w:t>
      </w:r>
      <w:r w:rsidR="00C17ECD">
        <w:rPr>
          <w:rFonts w:asciiTheme="majorBidi" w:hAnsiTheme="majorBidi" w:cstheme="majorBidi"/>
          <w:sz w:val="28"/>
          <w:szCs w:val="28"/>
        </w:rPr>
        <w:t>pathology</w:t>
      </w:r>
      <w:r w:rsidRPr="00C17ECD">
        <w:rPr>
          <w:rFonts w:asciiTheme="majorBidi" w:hAnsiTheme="majorBidi" w:cstheme="majorBidi"/>
          <w:sz w:val="28"/>
          <w:szCs w:val="28"/>
        </w:rPr>
        <w:t xml:space="preserve"> as well as his skill and experience in using materials that are compatible with the patients remaining tissues. However, the Prosthodontist is limited by inadequate materials available for facial restorations, movable tissue beds, difficulty in retaining large prosthesis, and the patient’s capability to accept the final result.</w:t>
      </w:r>
    </w:p>
    <w:p w14:paraId="7D7EAEBB" w14:textId="77777777" w:rsidR="00C31823" w:rsidRPr="00C31823" w:rsidRDefault="00C31823" w:rsidP="00C31823">
      <w:pPr>
        <w:rPr>
          <w:sz w:val="28"/>
          <w:szCs w:val="28"/>
        </w:rPr>
      </w:pPr>
    </w:p>
    <w:p w14:paraId="6CAF61A7" w14:textId="77777777" w:rsidR="00C31823" w:rsidRPr="00C17ECD" w:rsidRDefault="00C31823" w:rsidP="00C17ECD">
      <w:pPr>
        <w:pStyle w:val="ListParagraph"/>
        <w:numPr>
          <w:ilvl w:val="0"/>
          <w:numId w:val="2"/>
        </w:numPr>
        <w:rPr>
          <w:rFonts w:asciiTheme="majorBidi" w:hAnsiTheme="majorBidi" w:cstheme="majorBidi"/>
          <w:b/>
          <w:bCs/>
          <w:sz w:val="28"/>
          <w:szCs w:val="28"/>
        </w:rPr>
      </w:pPr>
      <w:r w:rsidRPr="00C17ECD">
        <w:rPr>
          <w:rFonts w:asciiTheme="majorBidi" w:hAnsiTheme="majorBidi" w:cstheme="majorBidi"/>
          <w:b/>
          <w:bCs/>
          <w:sz w:val="28"/>
          <w:szCs w:val="28"/>
        </w:rPr>
        <w:t>Retention Methods:</w:t>
      </w:r>
    </w:p>
    <w:p w14:paraId="1F423590" w14:textId="65E5B317" w:rsidR="00C31823" w:rsidRPr="00C17ECD" w:rsidRDefault="00C31823" w:rsidP="00C17ECD">
      <w:pPr>
        <w:pStyle w:val="ListParagraph"/>
        <w:numPr>
          <w:ilvl w:val="0"/>
          <w:numId w:val="2"/>
        </w:numPr>
        <w:rPr>
          <w:rFonts w:asciiTheme="majorBidi" w:hAnsiTheme="majorBidi" w:cstheme="majorBidi"/>
          <w:b/>
          <w:bCs/>
          <w:sz w:val="28"/>
          <w:szCs w:val="28"/>
        </w:rPr>
      </w:pPr>
      <w:r w:rsidRPr="00C17ECD">
        <w:rPr>
          <w:rFonts w:asciiTheme="majorBidi" w:hAnsiTheme="majorBidi" w:cstheme="majorBidi"/>
          <w:b/>
          <w:bCs/>
          <w:sz w:val="28"/>
          <w:szCs w:val="28"/>
        </w:rPr>
        <w:t>Anatomic Retention</w:t>
      </w:r>
    </w:p>
    <w:p w14:paraId="100B4C49" w14:textId="45363A56" w:rsidR="00C31823" w:rsidRPr="00C17ECD" w:rsidRDefault="00C31823" w:rsidP="00C17ECD">
      <w:pPr>
        <w:rPr>
          <w:rFonts w:asciiTheme="majorBidi" w:hAnsiTheme="majorBidi" w:cstheme="majorBidi"/>
          <w:sz w:val="28"/>
          <w:szCs w:val="28"/>
        </w:rPr>
      </w:pPr>
      <w:r w:rsidRPr="00C17ECD">
        <w:rPr>
          <w:rFonts w:asciiTheme="majorBidi" w:hAnsiTheme="majorBidi" w:cstheme="majorBidi"/>
          <w:sz w:val="28"/>
          <w:szCs w:val="28"/>
        </w:rPr>
        <w:t>Intraoral retention includes the use of both hard and soft tissues-teeth and mucosal and bony tissues. Anatomic undercut areas are a welcome feature in the</w:t>
      </w:r>
      <w:r w:rsidR="00C17ECD" w:rsidRPr="00C17ECD">
        <w:rPr>
          <w:rFonts w:asciiTheme="majorBidi" w:hAnsiTheme="majorBidi" w:cstheme="majorBidi"/>
          <w:sz w:val="28"/>
          <w:szCs w:val="28"/>
        </w:rPr>
        <w:t xml:space="preserve"> </w:t>
      </w:r>
      <w:r w:rsidRPr="00C17ECD">
        <w:rPr>
          <w:rFonts w:asciiTheme="majorBidi" w:hAnsiTheme="majorBidi" w:cstheme="majorBidi"/>
          <w:sz w:val="28"/>
          <w:szCs w:val="28"/>
        </w:rPr>
        <w:t>postsurgical case. They may be found in the palatal area, cheek, retromolar, labial, septal, posterior nasal pharyngeal or anterior nasal spine areas. Additional aids to</w:t>
      </w:r>
      <w:r w:rsidR="00C17ECD" w:rsidRPr="00C17ECD">
        <w:rPr>
          <w:rFonts w:asciiTheme="majorBidi" w:hAnsiTheme="majorBidi" w:cstheme="majorBidi"/>
          <w:sz w:val="28"/>
          <w:szCs w:val="28"/>
        </w:rPr>
        <w:t xml:space="preserve"> </w:t>
      </w:r>
      <w:r w:rsidRPr="00C17ECD">
        <w:rPr>
          <w:rFonts w:asciiTheme="majorBidi" w:hAnsiTheme="majorBidi" w:cstheme="majorBidi"/>
          <w:sz w:val="28"/>
          <w:szCs w:val="28"/>
        </w:rPr>
        <w:t xml:space="preserve">anatomic retention include proper occlusion, proper post dam, and surface adhesion. Extraoral retention necessitates the use of both hard and soft tissues of the head and neck area. Examples would be any bony wall of a defect with which part of the prosthetic device will come in contact or a cartilaginous remnant of the ear. Soft tissues prove </w:t>
      </w:r>
      <w:r w:rsidRPr="00C17ECD">
        <w:rPr>
          <w:rFonts w:asciiTheme="majorBidi" w:hAnsiTheme="majorBidi" w:cstheme="majorBidi"/>
          <w:sz w:val="28"/>
          <w:szCs w:val="28"/>
        </w:rPr>
        <w:lastRenderedPageBreak/>
        <w:t>to be more troublesome because of their flexibility, mobility, lack of bony nasal support, lower resistance to displacement when a force is applied, deficiencies as a base for firmly securing the surgical adhesive during cementation.</w:t>
      </w:r>
    </w:p>
    <w:p w14:paraId="6DF57D0D" w14:textId="77777777" w:rsidR="00C31823" w:rsidRPr="00C31823" w:rsidRDefault="00C31823" w:rsidP="00C31823">
      <w:pPr>
        <w:rPr>
          <w:sz w:val="28"/>
          <w:szCs w:val="28"/>
        </w:rPr>
      </w:pPr>
    </w:p>
    <w:p w14:paraId="1C7A3DB6" w14:textId="77777777" w:rsidR="00C31823" w:rsidRPr="00C17ECD" w:rsidRDefault="00C31823" w:rsidP="00C17ECD">
      <w:pPr>
        <w:pStyle w:val="ListParagraph"/>
        <w:numPr>
          <w:ilvl w:val="0"/>
          <w:numId w:val="4"/>
        </w:numPr>
        <w:rPr>
          <w:rFonts w:asciiTheme="majorBidi" w:hAnsiTheme="majorBidi" w:cstheme="majorBidi"/>
          <w:b/>
          <w:bCs/>
          <w:sz w:val="28"/>
          <w:szCs w:val="28"/>
        </w:rPr>
      </w:pPr>
      <w:r w:rsidRPr="00C17ECD">
        <w:rPr>
          <w:rFonts w:asciiTheme="majorBidi" w:hAnsiTheme="majorBidi" w:cstheme="majorBidi"/>
          <w:b/>
          <w:bCs/>
          <w:sz w:val="28"/>
          <w:szCs w:val="28"/>
        </w:rPr>
        <w:t>2. Adhesives</w:t>
      </w:r>
    </w:p>
    <w:p w14:paraId="2D187E21" w14:textId="6F360BDE" w:rsidR="00C31823" w:rsidRPr="0094092E" w:rsidRDefault="00C31823" w:rsidP="00C17ECD">
      <w:pPr>
        <w:rPr>
          <w:rFonts w:asciiTheme="majorBidi" w:hAnsiTheme="majorBidi" w:cstheme="majorBidi"/>
          <w:sz w:val="28"/>
          <w:szCs w:val="28"/>
        </w:rPr>
      </w:pPr>
      <w:r w:rsidRPr="0094092E">
        <w:rPr>
          <w:rFonts w:asciiTheme="majorBidi" w:hAnsiTheme="majorBidi" w:cstheme="majorBidi"/>
          <w:sz w:val="28"/>
          <w:szCs w:val="28"/>
        </w:rPr>
        <w:t xml:space="preserve">The selection of a suitable adhesive involves consideration of the prosthetic materials used in the construction of the prosthesis. Several factors should be considered when selecting an adhesive system for a facial prosthesis: </w:t>
      </w:r>
    </w:p>
    <w:p w14:paraId="1FAB7F8C"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 xml:space="preserve">1. The strength of the adhesive bond to skin and to the facial prosthetic material. </w:t>
      </w:r>
    </w:p>
    <w:p w14:paraId="1148E33F"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 xml:space="preserve">2. Biocompatibility of the adhesive. </w:t>
      </w:r>
    </w:p>
    <w:p w14:paraId="3442A302"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 xml:space="preserve">3. Design and material of prosthesis. </w:t>
      </w:r>
    </w:p>
    <w:p w14:paraId="7B744343"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 xml:space="preserve">4. Composition of the adhesive. </w:t>
      </w:r>
    </w:p>
    <w:p w14:paraId="364562BE"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 xml:space="preserve">5. Type &amp; Quality of patient’s skin. </w:t>
      </w:r>
    </w:p>
    <w:p w14:paraId="72DBA66E" w14:textId="77777777" w:rsidR="00C17ECD" w:rsidRDefault="00C31823" w:rsidP="00C17ECD">
      <w:pPr>
        <w:rPr>
          <w:sz w:val="28"/>
          <w:szCs w:val="28"/>
        </w:rPr>
      </w:pPr>
      <w:r w:rsidRPr="0094092E">
        <w:rPr>
          <w:rFonts w:asciiTheme="majorBidi" w:hAnsiTheme="majorBidi" w:cstheme="majorBidi"/>
          <w:sz w:val="28"/>
          <w:szCs w:val="28"/>
        </w:rPr>
        <w:t>6. Convenience of handling and removing the adhesive.</w:t>
      </w:r>
      <w:r w:rsidRPr="00C31823">
        <w:rPr>
          <w:sz w:val="28"/>
          <w:szCs w:val="28"/>
        </w:rPr>
        <w:t xml:space="preserve"> </w:t>
      </w:r>
    </w:p>
    <w:p w14:paraId="171C1155" w14:textId="7AAA5068" w:rsidR="00C17ECD" w:rsidRDefault="00C17ECD" w:rsidP="00C17ECD">
      <w:pPr>
        <w:rPr>
          <w:sz w:val="28"/>
          <w:szCs w:val="28"/>
        </w:rPr>
      </w:pPr>
      <w:r>
        <w:rPr>
          <w:sz w:val="28"/>
          <w:szCs w:val="28"/>
        </w:rPr>
        <w:t xml:space="preserve"> </w:t>
      </w:r>
    </w:p>
    <w:p w14:paraId="0D704023" w14:textId="3003A6A0" w:rsidR="00C31823" w:rsidRPr="0094092E" w:rsidRDefault="00C31823" w:rsidP="00C17ECD">
      <w:pPr>
        <w:rPr>
          <w:rFonts w:asciiTheme="majorBidi" w:hAnsiTheme="majorBidi" w:cstheme="majorBidi"/>
          <w:sz w:val="28"/>
          <w:szCs w:val="28"/>
        </w:rPr>
      </w:pPr>
      <w:r w:rsidRPr="0094092E">
        <w:rPr>
          <w:rFonts w:asciiTheme="majorBidi" w:hAnsiTheme="majorBidi" w:cstheme="majorBidi"/>
          <w:sz w:val="28"/>
          <w:szCs w:val="28"/>
        </w:rPr>
        <w:t xml:space="preserve">Various types of skin tissue adhesives for facial prostheses are acrylic resin, latex, </w:t>
      </w:r>
    </w:p>
    <w:p w14:paraId="26592874" w14:textId="4937BF14"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 xml:space="preserve">silicone, pressure sensitive tapes, spirit gum, </w:t>
      </w:r>
      <w:r w:rsidR="00C17ECD" w:rsidRPr="0094092E">
        <w:rPr>
          <w:rFonts w:asciiTheme="majorBidi" w:hAnsiTheme="majorBidi" w:cstheme="majorBidi"/>
          <w:sz w:val="28"/>
          <w:szCs w:val="28"/>
        </w:rPr>
        <w:t>water-based</w:t>
      </w:r>
      <w:r w:rsidRPr="0094092E">
        <w:rPr>
          <w:rFonts w:asciiTheme="majorBidi" w:hAnsiTheme="majorBidi" w:cstheme="majorBidi"/>
          <w:sz w:val="28"/>
          <w:szCs w:val="28"/>
        </w:rPr>
        <w:t xml:space="preserve"> adhesives.</w:t>
      </w:r>
    </w:p>
    <w:p w14:paraId="06824707" w14:textId="77777777" w:rsidR="00C17ECD" w:rsidRPr="00C31823" w:rsidRDefault="00C17ECD" w:rsidP="00C31823">
      <w:pPr>
        <w:rPr>
          <w:sz w:val="28"/>
          <w:szCs w:val="28"/>
        </w:rPr>
      </w:pPr>
    </w:p>
    <w:p w14:paraId="4571A449" w14:textId="77777777" w:rsidR="00C31823" w:rsidRPr="0094092E" w:rsidRDefault="00C31823" w:rsidP="0094092E">
      <w:pPr>
        <w:pStyle w:val="ListParagraph"/>
        <w:numPr>
          <w:ilvl w:val="0"/>
          <w:numId w:val="4"/>
        </w:numPr>
        <w:rPr>
          <w:rFonts w:asciiTheme="majorBidi" w:hAnsiTheme="majorBidi" w:cstheme="majorBidi"/>
          <w:b/>
          <w:bCs/>
          <w:sz w:val="28"/>
          <w:szCs w:val="28"/>
        </w:rPr>
      </w:pPr>
      <w:r w:rsidRPr="0094092E">
        <w:rPr>
          <w:rFonts w:asciiTheme="majorBidi" w:hAnsiTheme="majorBidi" w:cstheme="majorBidi"/>
          <w:b/>
          <w:bCs/>
          <w:sz w:val="28"/>
          <w:szCs w:val="28"/>
        </w:rPr>
        <w:t xml:space="preserve">Advantages: </w:t>
      </w:r>
    </w:p>
    <w:p w14:paraId="33B85C90"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1. Ease of application and manipulation</w:t>
      </w:r>
    </w:p>
    <w:p w14:paraId="42C3C433"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2. Readily available</w:t>
      </w:r>
    </w:p>
    <w:p w14:paraId="6B4AA1BB"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3. No need to undergo any surgical procedures</w:t>
      </w:r>
    </w:p>
    <w:p w14:paraId="292B6E88"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4. Less expensive as compared to implants</w:t>
      </w:r>
    </w:p>
    <w:p w14:paraId="3C49DB9C" w14:textId="77777777" w:rsidR="00C17ECD" w:rsidRPr="0094092E" w:rsidRDefault="00C17ECD" w:rsidP="00C31823">
      <w:pPr>
        <w:rPr>
          <w:rFonts w:asciiTheme="majorBidi" w:hAnsiTheme="majorBidi" w:cstheme="majorBidi"/>
          <w:sz w:val="28"/>
          <w:szCs w:val="28"/>
        </w:rPr>
      </w:pPr>
    </w:p>
    <w:p w14:paraId="023C2AF5" w14:textId="77777777" w:rsidR="00C31823" w:rsidRPr="0094092E" w:rsidRDefault="00C31823" w:rsidP="0094092E">
      <w:pPr>
        <w:pStyle w:val="ListParagraph"/>
        <w:numPr>
          <w:ilvl w:val="0"/>
          <w:numId w:val="4"/>
        </w:numPr>
        <w:rPr>
          <w:rFonts w:asciiTheme="majorBidi" w:hAnsiTheme="majorBidi" w:cstheme="majorBidi"/>
          <w:b/>
          <w:bCs/>
          <w:sz w:val="28"/>
          <w:szCs w:val="28"/>
        </w:rPr>
      </w:pPr>
      <w:r w:rsidRPr="0094092E">
        <w:rPr>
          <w:rFonts w:asciiTheme="majorBidi" w:hAnsiTheme="majorBidi" w:cstheme="majorBidi"/>
          <w:b/>
          <w:bCs/>
          <w:sz w:val="28"/>
          <w:szCs w:val="28"/>
        </w:rPr>
        <w:t>Disadvantages:</w:t>
      </w:r>
    </w:p>
    <w:p w14:paraId="59489A6C"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1. It may tear at the margins</w:t>
      </w:r>
    </w:p>
    <w:p w14:paraId="5158FB86"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lastRenderedPageBreak/>
        <w:t>2. Routine removal may damage external pigmentation</w:t>
      </w:r>
    </w:p>
    <w:p w14:paraId="5DB62FCD"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3. Patients with poor dexterity or coordination may have difficulty in applying</w:t>
      </w:r>
    </w:p>
    <w:p w14:paraId="3154A96F"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4. Some patients may develop allergic or irritative responses to adhesives</w:t>
      </w:r>
    </w:p>
    <w:p w14:paraId="17F4D8A0" w14:textId="77777777" w:rsidR="00C31823" w:rsidRPr="0094092E" w:rsidRDefault="00C31823" w:rsidP="00C31823">
      <w:pPr>
        <w:rPr>
          <w:rFonts w:asciiTheme="majorBidi" w:hAnsiTheme="majorBidi" w:cstheme="majorBidi"/>
          <w:sz w:val="28"/>
          <w:szCs w:val="28"/>
        </w:rPr>
      </w:pPr>
      <w:r w:rsidRPr="0094092E">
        <w:rPr>
          <w:rFonts w:asciiTheme="majorBidi" w:hAnsiTheme="majorBidi" w:cstheme="majorBidi"/>
          <w:sz w:val="28"/>
          <w:szCs w:val="28"/>
        </w:rPr>
        <w:t>3. Mechanical Retention</w:t>
      </w:r>
    </w:p>
    <w:p w14:paraId="6B325A79" w14:textId="77777777" w:rsidR="008312CA" w:rsidRDefault="008312CA" w:rsidP="00C31823">
      <w:pPr>
        <w:rPr>
          <w:sz w:val="28"/>
          <w:szCs w:val="28"/>
        </w:rPr>
      </w:pPr>
    </w:p>
    <w:p w14:paraId="109A03F5" w14:textId="77777777" w:rsidR="008312CA" w:rsidRPr="00C31823" w:rsidRDefault="008312CA" w:rsidP="00C31823">
      <w:pPr>
        <w:rPr>
          <w:sz w:val="28"/>
          <w:szCs w:val="28"/>
        </w:rPr>
      </w:pPr>
    </w:p>
    <w:p w14:paraId="272728AD" w14:textId="77777777" w:rsidR="00C31823" w:rsidRPr="0094092E" w:rsidRDefault="00C31823" w:rsidP="0094092E">
      <w:pPr>
        <w:pStyle w:val="ListParagraph"/>
        <w:numPr>
          <w:ilvl w:val="0"/>
          <w:numId w:val="4"/>
        </w:numPr>
        <w:rPr>
          <w:rFonts w:asciiTheme="majorBidi" w:hAnsiTheme="majorBidi" w:cstheme="majorBidi"/>
          <w:b/>
          <w:bCs/>
          <w:sz w:val="28"/>
          <w:szCs w:val="28"/>
        </w:rPr>
      </w:pPr>
      <w:r w:rsidRPr="0094092E">
        <w:rPr>
          <w:rFonts w:asciiTheme="majorBidi" w:hAnsiTheme="majorBidi" w:cstheme="majorBidi"/>
          <w:b/>
          <w:bCs/>
          <w:sz w:val="28"/>
          <w:szCs w:val="28"/>
        </w:rPr>
        <w:t>Current mechanical means for retention of facial prostheses include: -</w:t>
      </w:r>
    </w:p>
    <w:p w14:paraId="24503151" w14:textId="0515AD65" w:rsidR="00C31823" w:rsidRPr="0094092E" w:rsidRDefault="00C31823" w:rsidP="0094092E">
      <w:pPr>
        <w:pStyle w:val="ListParagraph"/>
        <w:numPr>
          <w:ilvl w:val="1"/>
          <w:numId w:val="4"/>
        </w:numPr>
        <w:rPr>
          <w:rFonts w:asciiTheme="majorBidi" w:hAnsiTheme="majorBidi" w:cstheme="majorBidi"/>
          <w:b/>
          <w:bCs/>
          <w:sz w:val="28"/>
          <w:szCs w:val="28"/>
        </w:rPr>
      </w:pPr>
      <w:r w:rsidRPr="0094092E">
        <w:rPr>
          <w:rFonts w:asciiTheme="majorBidi" w:hAnsiTheme="majorBidi" w:cstheme="majorBidi"/>
          <w:b/>
          <w:bCs/>
          <w:sz w:val="28"/>
          <w:szCs w:val="28"/>
        </w:rPr>
        <w:t xml:space="preserve">Eyeglass: </w:t>
      </w:r>
    </w:p>
    <w:p w14:paraId="44879A9E" w14:textId="4D91C2FC" w:rsidR="00C31823" w:rsidRPr="0094092E" w:rsidRDefault="00C31823" w:rsidP="0094092E">
      <w:pPr>
        <w:rPr>
          <w:rFonts w:asciiTheme="majorBidi" w:hAnsiTheme="majorBidi" w:cstheme="majorBidi"/>
          <w:sz w:val="28"/>
          <w:szCs w:val="28"/>
        </w:rPr>
      </w:pPr>
      <w:r w:rsidRPr="0094092E">
        <w:rPr>
          <w:rFonts w:asciiTheme="majorBidi" w:hAnsiTheme="majorBidi" w:cstheme="majorBidi"/>
          <w:sz w:val="28"/>
          <w:szCs w:val="28"/>
        </w:rPr>
        <w:t xml:space="preserve">A possible means of retaining a nasal prosthesis by utilizing newly </w:t>
      </w:r>
      <w:r w:rsidR="0094092E" w:rsidRPr="0094092E">
        <w:rPr>
          <w:rFonts w:asciiTheme="majorBidi" w:hAnsiTheme="majorBidi" w:cstheme="majorBidi"/>
          <w:sz w:val="28"/>
          <w:szCs w:val="28"/>
        </w:rPr>
        <w:t>designed eyeglass</w:t>
      </w:r>
      <w:r w:rsidRPr="0094092E">
        <w:rPr>
          <w:rFonts w:asciiTheme="majorBidi" w:hAnsiTheme="majorBidi" w:cstheme="majorBidi"/>
          <w:sz w:val="28"/>
          <w:szCs w:val="28"/>
        </w:rPr>
        <w:t xml:space="preserve"> frames for the patients who has had the bridge of the nose surgically removed. The eyeglass frame should be opaque in color rather than translucent to prevent retention marks from becoming visible. </w:t>
      </w:r>
    </w:p>
    <w:p w14:paraId="21437AE3" w14:textId="4B930DE3" w:rsidR="00C31823" w:rsidRPr="0094092E" w:rsidRDefault="00C31823" w:rsidP="0094092E">
      <w:pPr>
        <w:pStyle w:val="ListParagraph"/>
        <w:numPr>
          <w:ilvl w:val="1"/>
          <w:numId w:val="4"/>
        </w:numPr>
        <w:rPr>
          <w:rFonts w:asciiTheme="majorBidi" w:hAnsiTheme="majorBidi" w:cstheme="majorBidi"/>
          <w:b/>
          <w:bCs/>
          <w:sz w:val="28"/>
          <w:szCs w:val="28"/>
        </w:rPr>
      </w:pPr>
      <w:r w:rsidRPr="0094092E">
        <w:rPr>
          <w:rFonts w:asciiTheme="majorBidi" w:hAnsiTheme="majorBidi" w:cstheme="majorBidi"/>
          <w:b/>
          <w:bCs/>
          <w:sz w:val="28"/>
          <w:szCs w:val="28"/>
        </w:rPr>
        <w:t xml:space="preserve">Magnets: </w:t>
      </w:r>
    </w:p>
    <w:p w14:paraId="2E1B8D26" w14:textId="2EC09567" w:rsidR="00C31823" w:rsidRPr="0094092E" w:rsidRDefault="00C31823" w:rsidP="0094092E">
      <w:pPr>
        <w:rPr>
          <w:rFonts w:asciiTheme="majorBidi" w:hAnsiTheme="majorBidi" w:cstheme="majorBidi"/>
          <w:sz w:val="28"/>
          <w:szCs w:val="28"/>
        </w:rPr>
      </w:pPr>
      <w:r w:rsidRPr="0094092E">
        <w:rPr>
          <w:rFonts w:asciiTheme="majorBidi" w:hAnsiTheme="majorBidi" w:cstheme="majorBidi"/>
          <w:sz w:val="28"/>
          <w:szCs w:val="28"/>
        </w:rPr>
        <w:t xml:space="preserve">Magnets used widely in the retention of maxillofacial prosthesis and in different </w:t>
      </w:r>
      <w:r w:rsidR="0094092E" w:rsidRPr="0094092E">
        <w:rPr>
          <w:rFonts w:asciiTheme="majorBidi" w:hAnsiTheme="majorBidi" w:cstheme="majorBidi"/>
          <w:sz w:val="28"/>
          <w:szCs w:val="28"/>
        </w:rPr>
        <w:t>ways. The</w:t>
      </w:r>
      <w:r w:rsidRPr="0094092E">
        <w:rPr>
          <w:rFonts w:asciiTheme="majorBidi" w:hAnsiTheme="majorBidi" w:cstheme="majorBidi"/>
          <w:sz w:val="28"/>
          <w:szCs w:val="28"/>
        </w:rPr>
        <w:t xml:space="preserve"> traditional over denture by implanting pole in the jaw or soft tissue and</w:t>
      </w:r>
      <w:r w:rsidR="0094092E" w:rsidRPr="0094092E">
        <w:rPr>
          <w:rFonts w:asciiTheme="majorBidi" w:hAnsiTheme="majorBidi" w:cstheme="majorBidi"/>
          <w:sz w:val="28"/>
          <w:szCs w:val="28"/>
        </w:rPr>
        <w:t xml:space="preserve"> </w:t>
      </w:r>
      <w:r w:rsidRPr="0094092E">
        <w:rPr>
          <w:rFonts w:asciiTheme="majorBidi" w:hAnsiTheme="majorBidi" w:cstheme="majorBidi"/>
          <w:sz w:val="28"/>
          <w:szCs w:val="28"/>
        </w:rPr>
        <w:t xml:space="preserve">the other pole fixed inside the </w:t>
      </w:r>
      <w:r w:rsidR="0094092E" w:rsidRPr="0094092E">
        <w:rPr>
          <w:rFonts w:asciiTheme="majorBidi" w:hAnsiTheme="majorBidi" w:cstheme="majorBidi"/>
          <w:sz w:val="28"/>
          <w:szCs w:val="28"/>
        </w:rPr>
        <w:t>prosthesis. Magnets</w:t>
      </w:r>
      <w:r w:rsidRPr="0094092E">
        <w:rPr>
          <w:rFonts w:asciiTheme="majorBidi" w:hAnsiTheme="majorBidi" w:cstheme="majorBidi"/>
          <w:sz w:val="28"/>
          <w:szCs w:val="28"/>
        </w:rPr>
        <w:t xml:space="preserve"> used in the joining of large prosthesis like in the treatment of patient with total maxillectomy and limited moth opening, the prosthesis composed of two parts and the magnets connect these parts after insertion these parts separately. The magnets also used to connect the prosthesis with intra and extra oral </w:t>
      </w:r>
      <w:r w:rsidR="0094092E" w:rsidRPr="0094092E">
        <w:rPr>
          <w:rFonts w:asciiTheme="majorBidi" w:hAnsiTheme="majorBidi" w:cstheme="majorBidi"/>
          <w:sz w:val="28"/>
          <w:szCs w:val="28"/>
        </w:rPr>
        <w:t>parts. Magnets</w:t>
      </w:r>
      <w:r w:rsidRPr="0094092E">
        <w:rPr>
          <w:rFonts w:asciiTheme="majorBidi" w:hAnsiTheme="majorBidi" w:cstheme="majorBidi"/>
          <w:sz w:val="28"/>
          <w:szCs w:val="28"/>
        </w:rPr>
        <w:t xml:space="preserve"> used for retention of extra oral prosthesis like </w:t>
      </w:r>
      <w:r w:rsidR="0094092E" w:rsidRPr="0094092E">
        <w:rPr>
          <w:rFonts w:asciiTheme="majorBidi" w:hAnsiTheme="majorBidi" w:cstheme="majorBidi"/>
          <w:sz w:val="28"/>
          <w:szCs w:val="28"/>
        </w:rPr>
        <w:t>auricle. The</w:t>
      </w:r>
      <w:r w:rsidRPr="0094092E">
        <w:rPr>
          <w:rFonts w:asciiTheme="majorBidi" w:hAnsiTheme="majorBidi" w:cstheme="majorBidi"/>
          <w:sz w:val="28"/>
          <w:szCs w:val="28"/>
        </w:rPr>
        <w:t xml:space="preserve"> repulsion effect of magnets used in retention of the upper and lower dentures by fixing magnets at the posterior area of the dentures</w:t>
      </w:r>
      <w:r w:rsidR="0094092E" w:rsidRPr="0094092E">
        <w:rPr>
          <w:rFonts w:asciiTheme="majorBidi" w:hAnsiTheme="majorBidi" w:cstheme="majorBidi"/>
          <w:sz w:val="28"/>
          <w:szCs w:val="28"/>
        </w:rPr>
        <w:t xml:space="preserve"> </w:t>
      </w:r>
      <w:r w:rsidRPr="0094092E">
        <w:rPr>
          <w:rFonts w:asciiTheme="majorBidi" w:hAnsiTheme="majorBidi" w:cstheme="majorBidi"/>
          <w:sz w:val="28"/>
          <w:szCs w:val="28"/>
        </w:rPr>
        <w:t xml:space="preserve">made from the same pole. </w:t>
      </w:r>
    </w:p>
    <w:p w14:paraId="7202B668" w14:textId="63798D60" w:rsidR="00C31823" w:rsidRPr="0094092E" w:rsidRDefault="00C31823" w:rsidP="0094092E">
      <w:pPr>
        <w:pStyle w:val="ListParagraph"/>
        <w:numPr>
          <w:ilvl w:val="1"/>
          <w:numId w:val="4"/>
        </w:numPr>
        <w:rPr>
          <w:rFonts w:asciiTheme="majorBidi" w:hAnsiTheme="majorBidi" w:cstheme="majorBidi"/>
          <w:b/>
          <w:bCs/>
          <w:sz w:val="28"/>
          <w:szCs w:val="28"/>
        </w:rPr>
      </w:pPr>
      <w:r w:rsidRPr="0094092E">
        <w:rPr>
          <w:rFonts w:asciiTheme="majorBidi" w:hAnsiTheme="majorBidi" w:cstheme="majorBidi"/>
          <w:b/>
          <w:bCs/>
          <w:sz w:val="28"/>
          <w:szCs w:val="28"/>
        </w:rPr>
        <w:t xml:space="preserve">Cast clasps: </w:t>
      </w:r>
    </w:p>
    <w:p w14:paraId="55AB50AD" w14:textId="58C2974D" w:rsidR="00C31823" w:rsidRPr="0094092E" w:rsidRDefault="00C31823" w:rsidP="0094092E">
      <w:pPr>
        <w:rPr>
          <w:rFonts w:asciiTheme="majorBidi" w:hAnsiTheme="majorBidi" w:cstheme="majorBidi"/>
          <w:sz w:val="28"/>
          <w:szCs w:val="28"/>
        </w:rPr>
      </w:pPr>
      <w:r w:rsidRPr="0094092E">
        <w:rPr>
          <w:rFonts w:asciiTheme="majorBidi" w:hAnsiTheme="majorBidi" w:cstheme="majorBidi"/>
          <w:sz w:val="28"/>
          <w:szCs w:val="28"/>
        </w:rPr>
        <w:t>The most common method for retaining an intraoral prosthesis uses a cast metal clasp which enters an undercut. The properly designed and fabricated clasp will provide stability, splinting, bilateral bracing, and reciprocation, as well as retention.</w:t>
      </w:r>
    </w:p>
    <w:p w14:paraId="2842DC4F" w14:textId="7F40EE30" w:rsidR="00C31823" w:rsidRPr="0094092E" w:rsidRDefault="00C31823" w:rsidP="0094092E">
      <w:pPr>
        <w:pStyle w:val="ListParagraph"/>
        <w:numPr>
          <w:ilvl w:val="1"/>
          <w:numId w:val="4"/>
        </w:numPr>
        <w:rPr>
          <w:rFonts w:asciiTheme="majorBidi" w:hAnsiTheme="majorBidi" w:cstheme="majorBidi"/>
          <w:b/>
          <w:bCs/>
          <w:sz w:val="28"/>
          <w:szCs w:val="28"/>
        </w:rPr>
      </w:pPr>
      <w:r w:rsidRPr="0094092E">
        <w:rPr>
          <w:rFonts w:asciiTheme="majorBidi" w:hAnsiTheme="majorBidi" w:cstheme="majorBidi"/>
          <w:b/>
          <w:bCs/>
          <w:sz w:val="28"/>
          <w:szCs w:val="28"/>
        </w:rPr>
        <w:lastRenderedPageBreak/>
        <w:t xml:space="preserve">Acrylic buttons and retentive clips: </w:t>
      </w:r>
    </w:p>
    <w:p w14:paraId="1A1B2C4F" w14:textId="701D2306" w:rsidR="00C31823" w:rsidRPr="0094092E" w:rsidRDefault="00C31823" w:rsidP="0094092E">
      <w:pPr>
        <w:rPr>
          <w:rFonts w:asciiTheme="majorBidi" w:hAnsiTheme="majorBidi" w:cstheme="majorBidi"/>
          <w:sz w:val="28"/>
          <w:szCs w:val="28"/>
        </w:rPr>
      </w:pPr>
      <w:r w:rsidRPr="0094092E">
        <w:rPr>
          <w:rFonts w:asciiTheme="majorBidi" w:hAnsiTheme="majorBidi" w:cstheme="majorBidi"/>
          <w:sz w:val="28"/>
          <w:szCs w:val="28"/>
        </w:rPr>
        <w:t>Acrylic buttons – retained facial prostheses usually have an acrylic substructure that fits into the defect and one or more mushroom – shaped acrylic projections</w:t>
      </w:r>
      <w:r w:rsidR="0094092E" w:rsidRPr="0094092E">
        <w:rPr>
          <w:rFonts w:asciiTheme="majorBidi" w:hAnsiTheme="majorBidi" w:cstheme="majorBidi"/>
          <w:sz w:val="28"/>
          <w:szCs w:val="28"/>
        </w:rPr>
        <w:t xml:space="preserve"> </w:t>
      </w:r>
      <w:r w:rsidRPr="0094092E">
        <w:rPr>
          <w:rFonts w:asciiTheme="majorBidi" w:hAnsiTheme="majorBidi" w:cstheme="majorBidi"/>
          <w:sz w:val="28"/>
          <w:szCs w:val="28"/>
        </w:rPr>
        <w:t>(buttons) attached to the substructure. The final prosthesis is fabricated so that it will snap over the mushroom buttons for retention. Retentive clips are metallic or plastic clips that snap over the bar used as a superstructure connected to the implants. Retentive clips have more retentive ability in terms of breakaway retentive force than magnets.</w:t>
      </w:r>
    </w:p>
    <w:p w14:paraId="08B85F36" w14:textId="77777777" w:rsidR="008312CA" w:rsidRPr="0094092E" w:rsidRDefault="008312CA" w:rsidP="0094092E">
      <w:pPr>
        <w:pStyle w:val="ListParagraph"/>
        <w:numPr>
          <w:ilvl w:val="0"/>
          <w:numId w:val="4"/>
        </w:numPr>
        <w:rPr>
          <w:rFonts w:asciiTheme="majorBidi" w:hAnsiTheme="majorBidi" w:cstheme="majorBidi"/>
          <w:b/>
          <w:bCs/>
          <w:sz w:val="28"/>
          <w:szCs w:val="28"/>
        </w:rPr>
      </w:pPr>
      <w:r w:rsidRPr="0094092E">
        <w:rPr>
          <w:rFonts w:asciiTheme="majorBidi" w:hAnsiTheme="majorBidi" w:cstheme="majorBidi"/>
          <w:b/>
          <w:bCs/>
          <w:sz w:val="28"/>
          <w:szCs w:val="28"/>
        </w:rPr>
        <w:t xml:space="preserve">Implants: </w:t>
      </w:r>
    </w:p>
    <w:p w14:paraId="00C3FF2C" w14:textId="77777777" w:rsidR="0094092E" w:rsidRPr="0094092E" w:rsidRDefault="008312CA" w:rsidP="0094092E">
      <w:pPr>
        <w:rPr>
          <w:rFonts w:asciiTheme="majorBidi" w:hAnsiTheme="majorBidi" w:cstheme="majorBidi"/>
          <w:sz w:val="28"/>
          <w:szCs w:val="28"/>
        </w:rPr>
      </w:pPr>
      <w:r w:rsidRPr="0094092E">
        <w:rPr>
          <w:rFonts w:asciiTheme="majorBidi" w:hAnsiTheme="majorBidi" w:cstheme="majorBidi"/>
          <w:sz w:val="28"/>
          <w:szCs w:val="28"/>
        </w:rPr>
        <w:t xml:space="preserve">The successful clinical development of intraoral and extraoral implants to retain dentures and other prosthetic </w:t>
      </w:r>
      <w:r w:rsidR="0094092E" w:rsidRPr="0094092E">
        <w:rPr>
          <w:rFonts w:asciiTheme="majorBidi" w:hAnsiTheme="majorBidi" w:cstheme="majorBidi"/>
          <w:sz w:val="28"/>
          <w:szCs w:val="28"/>
        </w:rPr>
        <w:t>replacements. The</w:t>
      </w:r>
      <w:r w:rsidRPr="0094092E">
        <w:rPr>
          <w:rFonts w:asciiTheme="majorBidi" w:hAnsiTheme="majorBidi" w:cstheme="majorBidi"/>
          <w:sz w:val="28"/>
          <w:szCs w:val="28"/>
        </w:rPr>
        <w:t xml:space="preserve"> retention of prosthesis to implants by using ball and socket or by using the magnets. Intraoral prosthesis retained by using osseointegrated implants as ordinary over denture supported by implants.</w:t>
      </w:r>
    </w:p>
    <w:p w14:paraId="26B4FF98" w14:textId="71EB5B7F" w:rsidR="008312CA" w:rsidRDefault="008312CA" w:rsidP="0094092E">
      <w:pPr>
        <w:rPr>
          <w:rFonts w:asciiTheme="majorBidi" w:hAnsiTheme="majorBidi" w:cstheme="majorBidi"/>
          <w:sz w:val="28"/>
          <w:szCs w:val="28"/>
        </w:rPr>
      </w:pPr>
      <w:r w:rsidRPr="0094092E">
        <w:rPr>
          <w:rFonts w:asciiTheme="majorBidi" w:hAnsiTheme="majorBidi" w:cstheme="majorBidi"/>
          <w:sz w:val="28"/>
          <w:szCs w:val="28"/>
        </w:rPr>
        <w:t>Extraoral prosthesis retained by using osseointegrated implants which implanted in the facial bones to support the facial prostheses. For example, an auricular prosthesis fabrication in which osseointegrated implants were placed in the temporal bone and used a screw retained magnetic alloy casting to retain an acrylic resin magnet keeper, to which silicone ear prosthesis was attached.</w:t>
      </w:r>
    </w:p>
    <w:p w14:paraId="17ED4E2B" w14:textId="77777777" w:rsidR="0094092E" w:rsidRPr="0094092E" w:rsidRDefault="0094092E" w:rsidP="0094092E">
      <w:pPr>
        <w:rPr>
          <w:rFonts w:asciiTheme="majorBidi" w:hAnsiTheme="majorBidi" w:cstheme="majorBidi"/>
          <w:sz w:val="28"/>
          <w:szCs w:val="28"/>
        </w:rPr>
      </w:pPr>
    </w:p>
    <w:p w14:paraId="4B6543B1" w14:textId="08BE3813" w:rsidR="008312CA" w:rsidRPr="0094092E" w:rsidRDefault="008312CA" w:rsidP="0094092E">
      <w:pPr>
        <w:pStyle w:val="ListParagraph"/>
        <w:numPr>
          <w:ilvl w:val="0"/>
          <w:numId w:val="4"/>
        </w:numPr>
        <w:rPr>
          <w:rFonts w:asciiTheme="majorBidi" w:hAnsiTheme="majorBidi" w:cstheme="majorBidi"/>
          <w:b/>
          <w:bCs/>
          <w:sz w:val="28"/>
          <w:szCs w:val="28"/>
        </w:rPr>
      </w:pPr>
      <w:r w:rsidRPr="0094092E">
        <w:rPr>
          <w:rFonts w:asciiTheme="majorBidi" w:hAnsiTheme="majorBidi" w:cstheme="majorBidi"/>
          <w:b/>
          <w:bCs/>
          <w:sz w:val="28"/>
          <w:szCs w:val="28"/>
        </w:rPr>
        <w:t>Steps of maxillofacial prostheses construction</w:t>
      </w:r>
    </w:p>
    <w:p w14:paraId="1D828DDF" w14:textId="69B12639" w:rsidR="008312CA" w:rsidRPr="0094092E" w:rsidRDefault="008312CA" w:rsidP="0094092E">
      <w:pPr>
        <w:pStyle w:val="ListParagraph"/>
        <w:numPr>
          <w:ilvl w:val="0"/>
          <w:numId w:val="4"/>
        </w:numPr>
        <w:rPr>
          <w:rFonts w:asciiTheme="majorBidi" w:hAnsiTheme="majorBidi" w:cstheme="majorBidi"/>
          <w:b/>
          <w:bCs/>
          <w:sz w:val="28"/>
          <w:szCs w:val="28"/>
        </w:rPr>
      </w:pPr>
      <w:r w:rsidRPr="0094092E">
        <w:rPr>
          <w:rFonts w:asciiTheme="majorBidi" w:hAnsiTheme="majorBidi" w:cstheme="majorBidi"/>
          <w:b/>
          <w:bCs/>
          <w:sz w:val="28"/>
          <w:szCs w:val="28"/>
        </w:rPr>
        <w:t xml:space="preserve">Primary </w:t>
      </w:r>
      <w:r w:rsidR="0094092E" w:rsidRPr="0094092E">
        <w:rPr>
          <w:rFonts w:asciiTheme="majorBidi" w:hAnsiTheme="majorBidi" w:cstheme="majorBidi"/>
          <w:b/>
          <w:bCs/>
          <w:sz w:val="28"/>
          <w:szCs w:val="28"/>
        </w:rPr>
        <w:t>impression: -</w:t>
      </w:r>
    </w:p>
    <w:p w14:paraId="62F45FC8" w14:textId="6BF2F007" w:rsidR="008312CA" w:rsidRPr="0094092E" w:rsidRDefault="008312CA" w:rsidP="0094092E">
      <w:pPr>
        <w:rPr>
          <w:rFonts w:asciiTheme="majorBidi" w:hAnsiTheme="majorBidi" w:cstheme="majorBidi"/>
          <w:sz w:val="28"/>
          <w:szCs w:val="28"/>
        </w:rPr>
      </w:pPr>
      <w:r w:rsidRPr="0094092E">
        <w:rPr>
          <w:rFonts w:asciiTheme="majorBidi" w:hAnsiTheme="majorBidi" w:cstheme="majorBidi"/>
          <w:sz w:val="28"/>
          <w:szCs w:val="28"/>
        </w:rPr>
        <w:t xml:space="preserve">A gauze may be placed in the defect-undercut- area and the preliminary impression was made in stock tray using irreversible hydrocolloid as tissue were still in the healing phase. Be careful in certain cases alginate may be tear in the defect area during </w:t>
      </w:r>
      <w:r w:rsidR="0094092E" w:rsidRPr="0094092E">
        <w:rPr>
          <w:rFonts w:asciiTheme="majorBidi" w:hAnsiTheme="majorBidi" w:cstheme="majorBidi"/>
          <w:sz w:val="28"/>
          <w:szCs w:val="28"/>
        </w:rPr>
        <w:t>removal. Silicone</w:t>
      </w:r>
      <w:r w:rsidRPr="0094092E">
        <w:rPr>
          <w:rFonts w:asciiTheme="majorBidi" w:hAnsiTheme="majorBidi" w:cstheme="majorBidi"/>
          <w:sz w:val="28"/>
          <w:szCs w:val="28"/>
        </w:rPr>
        <w:t xml:space="preserve"> impression material can be used. In some </w:t>
      </w:r>
      <w:r w:rsidR="0094092E" w:rsidRPr="0094092E">
        <w:rPr>
          <w:rFonts w:asciiTheme="majorBidi" w:hAnsiTheme="majorBidi" w:cstheme="majorBidi"/>
          <w:sz w:val="28"/>
          <w:szCs w:val="28"/>
        </w:rPr>
        <w:t>cases,</w:t>
      </w:r>
      <w:r w:rsidRPr="0094092E">
        <w:rPr>
          <w:rFonts w:asciiTheme="majorBidi" w:hAnsiTheme="majorBidi" w:cstheme="majorBidi"/>
          <w:sz w:val="28"/>
          <w:szCs w:val="28"/>
        </w:rPr>
        <w:t xml:space="preserve"> compatible impression materials can be used in modified technique. The impression must extend as possible in the defected areas. The primary cast obtained was used to fabricate a </w:t>
      </w:r>
      <w:r w:rsidRPr="0094092E">
        <w:rPr>
          <w:rFonts w:asciiTheme="majorBidi" w:hAnsiTheme="majorBidi" w:cstheme="majorBidi"/>
          <w:sz w:val="28"/>
          <w:szCs w:val="28"/>
        </w:rPr>
        <w:lastRenderedPageBreak/>
        <w:t xml:space="preserve">custom tray for the definitive impression. Any undercuts may interfere with tray construction must be blocked. Relief areas </w:t>
      </w:r>
      <w:r w:rsidR="0094092E" w:rsidRPr="0094092E">
        <w:rPr>
          <w:rFonts w:asciiTheme="majorBidi" w:hAnsiTheme="majorBidi" w:cstheme="majorBidi"/>
          <w:sz w:val="28"/>
          <w:szCs w:val="28"/>
        </w:rPr>
        <w:t>must be</w:t>
      </w:r>
      <w:r w:rsidRPr="0094092E">
        <w:rPr>
          <w:rFonts w:asciiTheme="majorBidi" w:hAnsiTheme="majorBidi" w:cstheme="majorBidi"/>
          <w:sz w:val="28"/>
          <w:szCs w:val="28"/>
        </w:rPr>
        <w:t xml:space="preserve"> determined also.</w:t>
      </w:r>
    </w:p>
    <w:p w14:paraId="422E0B80" w14:textId="77777777" w:rsidR="008312CA" w:rsidRPr="0094092E" w:rsidRDefault="008312CA" w:rsidP="0094092E">
      <w:pPr>
        <w:pStyle w:val="ListParagraph"/>
        <w:numPr>
          <w:ilvl w:val="0"/>
          <w:numId w:val="5"/>
        </w:numPr>
        <w:rPr>
          <w:rFonts w:asciiTheme="majorBidi" w:hAnsiTheme="majorBidi" w:cstheme="majorBidi"/>
          <w:b/>
          <w:bCs/>
          <w:sz w:val="28"/>
          <w:szCs w:val="28"/>
        </w:rPr>
      </w:pPr>
      <w:r w:rsidRPr="0094092E">
        <w:rPr>
          <w:rFonts w:asciiTheme="majorBidi" w:hAnsiTheme="majorBidi" w:cstheme="majorBidi"/>
          <w:b/>
          <w:bCs/>
          <w:sz w:val="28"/>
          <w:szCs w:val="28"/>
        </w:rPr>
        <w:t xml:space="preserve">Final impression </w:t>
      </w:r>
    </w:p>
    <w:p w14:paraId="1EAF9F26" w14:textId="1091587E" w:rsidR="008312CA" w:rsidRPr="00612797" w:rsidRDefault="008312CA" w:rsidP="0094092E">
      <w:pPr>
        <w:rPr>
          <w:rFonts w:asciiTheme="majorBidi" w:hAnsiTheme="majorBidi" w:cstheme="majorBidi"/>
          <w:sz w:val="28"/>
          <w:szCs w:val="28"/>
        </w:rPr>
      </w:pPr>
      <w:r w:rsidRPr="00612797">
        <w:rPr>
          <w:rFonts w:asciiTheme="majorBidi" w:hAnsiTheme="majorBidi" w:cstheme="majorBidi"/>
          <w:sz w:val="28"/>
          <w:szCs w:val="28"/>
        </w:rPr>
        <w:t xml:space="preserve">The definitive impression is made a properly extended and well-adjusted special tray was made; sectional trays or double trays technique can be used. Proper </w:t>
      </w:r>
      <w:r w:rsidR="0094092E" w:rsidRPr="00612797">
        <w:rPr>
          <w:rFonts w:asciiTheme="majorBidi" w:hAnsiTheme="majorBidi" w:cstheme="majorBidi"/>
          <w:sz w:val="28"/>
          <w:szCs w:val="28"/>
        </w:rPr>
        <w:t>border molding</w:t>
      </w:r>
      <w:r w:rsidRPr="00612797">
        <w:rPr>
          <w:rFonts w:asciiTheme="majorBidi" w:hAnsiTheme="majorBidi" w:cstheme="majorBidi"/>
          <w:sz w:val="28"/>
          <w:szCs w:val="28"/>
        </w:rPr>
        <w:t xml:space="preserve"> and proper extension of the flanges must be </w:t>
      </w:r>
      <w:r w:rsidR="0094092E" w:rsidRPr="00612797">
        <w:rPr>
          <w:rFonts w:asciiTheme="majorBidi" w:hAnsiTheme="majorBidi" w:cstheme="majorBidi"/>
          <w:sz w:val="28"/>
          <w:szCs w:val="28"/>
        </w:rPr>
        <w:t>established. Digital</w:t>
      </w:r>
      <w:r w:rsidRPr="00612797">
        <w:rPr>
          <w:rFonts w:asciiTheme="majorBidi" w:hAnsiTheme="majorBidi" w:cstheme="majorBidi"/>
          <w:sz w:val="28"/>
          <w:szCs w:val="28"/>
        </w:rPr>
        <w:t xml:space="preserve"> Impressions Laser surface scanning was applied to acquire three-dimensional imaging data of the patient's facial defect. Transferred to a CAD/CAM interactive program (in computer system for image processing produced a model for</w:t>
      </w:r>
      <w:r w:rsidR="00612797" w:rsidRPr="00612797">
        <w:rPr>
          <w:rFonts w:asciiTheme="majorBidi" w:hAnsiTheme="majorBidi" w:cstheme="majorBidi"/>
          <w:sz w:val="28"/>
          <w:szCs w:val="28"/>
        </w:rPr>
        <w:t xml:space="preserve"> </w:t>
      </w:r>
      <w:r w:rsidRPr="00612797">
        <w:rPr>
          <w:rFonts w:asciiTheme="majorBidi" w:hAnsiTheme="majorBidi" w:cstheme="majorBidi"/>
          <w:sz w:val="28"/>
          <w:szCs w:val="28"/>
        </w:rPr>
        <w:t>fabrication of the facial prosthesis.</w:t>
      </w:r>
    </w:p>
    <w:p w14:paraId="033DB3ED" w14:textId="77777777" w:rsidR="008312CA" w:rsidRDefault="008312CA" w:rsidP="008312CA">
      <w:pPr>
        <w:rPr>
          <w:sz w:val="28"/>
          <w:szCs w:val="28"/>
        </w:rPr>
      </w:pPr>
    </w:p>
    <w:p w14:paraId="36F1E6AB" w14:textId="77777777" w:rsidR="008312CA" w:rsidRPr="00612797" w:rsidRDefault="008312CA" w:rsidP="00612797">
      <w:pPr>
        <w:pStyle w:val="ListParagraph"/>
        <w:numPr>
          <w:ilvl w:val="0"/>
          <w:numId w:val="5"/>
        </w:numPr>
        <w:rPr>
          <w:rFonts w:asciiTheme="majorBidi" w:hAnsiTheme="majorBidi" w:cstheme="majorBidi"/>
          <w:b/>
          <w:bCs/>
          <w:sz w:val="28"/>
          <w:szCs w:val="28"/>
        </w:rPr>
      </w:pPr>
      <w:r w:rsidRPr="00612797">
        <w:rPr>
          <w:rFonts w:asciiTheme="majorBidi" w:hAnsiTheme="majorBidi" w:cstheme="majorBidi"/>
          <w:b/>
          <w:bCs/>
          <w:sz w:val="28"/>
          <w:szCs w:val="28"/>
        </w:rPr>
        <w:t xml:space="preserve">Jaw Relation stage </w:t>
      </w:r>
    </w:p>
    <w:p w14:paraId="792B0F26"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 Minimal block out should be made because excessive block out result in unstable </w:t>
      </w:r>
    </w:p>
    <w:p w14:paraId="03F12DA1"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record base…. </w:t>
      </w:r>
    </w:p>
    <w:p w14:paraId="567020AD"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 Improve esthetic by an attempt to compensate for the loss of facial support on the </w:t>
      </w:r>
    </w:p>
    <w:p w14:paraId="26A2669D"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defect side. </w:t>
      </w:r>
    </w:p>
    <w:p w14:paraId="3F475FBD" w14:textId="7466F041"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 Occlusal plane and wax level </w:t>
      </w:r>
      <w:r w:rsidR="0061565A" w:rsidRPr="00612797">
        <w:rPr>
          <w:rFonts w:asciiTheme="majorBidi" w:hAnsiTheme="majorBidi" w:cstheme="majorBidi"/>
          <w:sz w:val="28"/>
          <w:szCs w:val="28"/>
        </w:rPr>
        <w:t>are</w:t>
      </w:r>
      <w:r w:rsidRPr="00612797">
        <w:rPr>
          <w:rFonts w:asciiTheme="majorBidi" w:hAnsiTheme="majorBidi" w:cstheme="majorBidi"/>
          <w:sz w:val="28"/>
          <w:szCs w:val="28"/>
        </w:rPr>
        <w:t xml:space="preserve"> difficult in most cases due to the tissue scar and </w:t>
      </w:r>
    </w:p>
    <w:p w14:paraId="49FED85A" w14:textId="3030B32C"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block out procedure.</w:t>
      </w:r>
    </w:p>
    <w:p w14:paraId="11E7527A"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Transfer the jaw relation to the </w:t>
      </w:r>
    </w:p>
    <w:p w14:paraId="7253C39F"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 Semi adjustable articulator. </w:t>
      </w:r>
    </w:p>
    <w:p w14:paraId="299A1D05" w14:textId="03DC774C" w:rsidR="008312CA" w:rsidRDefault="008312CA" w:rsidP="008312CA">
      <w:pPr>
        <w:rPr>
          <w:rFonts w:asciiTheme="majorBidi" w:hAnsiTheme="majorBidi" w:cstheme="majorBidi"/>
          <w:sz w:val="28"/>
          <w:szCs w:val="28"/>
        </w:rPr>
      </w:pPr>
      <w:r w:rsidRPr="00612797">
        <w:rPr>
          <w:rFonts w:asciiTheme="majorBidi" w:hAnsiTheme="majorBidi" w:cstheme="majorBidi"/>
          <w:sz w:val="28"/>
          <w:szCs w:val="28"/>
        </w:rPr>
        <w:t>• Monoplane occlusion used for those patient</w:t>
      </w:r>
    </w:p>
    <w:p w14:paraId="725BEFBE" w14:textId="77777777" w:rsidR="00612797" w:rsidRPr="00612797" w:rsidRDefault="00612797" w:rsidP="008312CA">
      <w:pPr>
        <w:rPr>
          <w:rFonts w:asciiTheme="majorBidi" w:hAnsiTheme="majorBidi" w:cstheme="majorBidi"/>
          <w:sz w:val="28"/>
          <w:szCs w:val="28"/>
        </w:rPr>
      </w:pPr>
    </w:p>
    <w:p w14:paraId="76F07B1F" w14:textId="77777777" w:rsidR="008312CA" w:rsidRPr="00612797" w:rsidRDefault="008312CA" w:rsidP="00612797">
      <w:pPr>
        <w:pStyle w:val="ListParagraph"/>
        <w:numPr>
          <w:ilvl w:val="0"/>
          <w:numId w:val="5"/>
        </w:numPr>
        <w:rPr>
          <w:rFonts w:asciiTheme="majorBidi" w:hAnsiTheme="majorBidi" w:cstheme="majorBidi"/>
          <w:b/>
          <w:bCs/>
          <w:sz w:val="28"/>
          <w:szCs w:val="28"/>
        </w:rPr>
      </w:pPr>
      <w:r w:rsidRPr="00612797">
        <w:rPr>
          <w:rFonts w:asciiTheme="majorBidi" w:hAnsiTheme="majorBidi" w:cstheme="majorBidi"/>
          <w:b/>
          <w:bCs/>
          <w:sz w:val="28"/>
          <w:szCs w:val="28"/>
        </w:rPr>
        <w:t xml:space="preserve">Try in stage </w:t>
      </w:r>
    </w:p>
    <w:p w14:paraId="02B043FC"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In this stage should verify: </w:t>
      </w:r>
    </w:p>
    <w:p w14:paraId="3F2CC76E"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 Centric jaw relation </w:t>
      </w:r>
    </w:p>
    <w:p w14:paraId="33EB993C"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 Vertical dimension. </w:t>
      </w:r>
    </w:p>
    <w:p w14:paraId="18DBE270" w14:textId="70626E35" w:rsidR="008312CA" w:rsidRDefault="008312CA" w:rsidP="008312CA">
      <w:pPr>
        <w:rPr>
          <w:rFonts w:asciiTheme="majorBidi" w:hAnsiTheme="majorBidi" w:cstheme="majorBidi"/>
          <w:sz w:val="28"/>
          <w:szCs w:val="28"/>
        </w:rPr>
      </w:pPr>
      <w:r w:rsidRPr="00612797">
        <w:rPr>
          <w:rFonts w:asciiTheme="majorBidi" w:hAnsiTheme="majorBidi" w:cstheme="majorBidi"/>
          <w:sz w:val="28"/>
          <w:szCs w:val="28"/>
        </w:rPr>
        <w:lastRenderedPageBreak/>
        <w:t>• Esthetic.</w:t>
      </w:r>
    </w:p>
    <w:p w14:paraId="0077DBEF" w14:textId="77777777" w:rsidR="00612797" w:rsidRPr="00612797" w:rsidRDefault="00612797" w:rsidP="008312CA">
      <w:pPr>
        <w:rPr>
          <w:rFonts w:asciiTheme="majorBidi" w:hAnsiTheme="majorBidi" w:cstheme="majorBidi"/>
          <w:sz w:val="28"/>
          <w:szCs w:val="28"/>
        </w:rPr>
      </w:pPr>
    </w:p>
    <w:p w14:paraId="26C6CC9C" w14:textId="77777777" w:rsidR="008312CA" w:rsidRPr="00612797" w:rsidRDefault="008312CA" w:rsidP="00612797">
      <w:pPr>
        <w:pStyle w:val="ListParagraph"/>
        <w:numPr>
          <w:ilvl w:val="0"/>
          <w:numId w:val="5"/>
        </w:numPr>
        <w:rPr>
          <w:rFonts w:asciiTheme="majorBidi" w:hAnsiTheme="majorBidi" w:cstheme="majorBidi"/>
          <w:b/>
          <w:bCs/>
          <w:sz w:val="28"/>
          <w:szCs w:val="28"/>
        </w:rPr>
      </w:pPr>
      <w:r w:rsidRPr="00612797">
        <w:rPr>
          <w:rFonts w:asciiTheme="majorBidi" w:hAnsiTheme="majorBidi" w:cstheme="majorBidi"/>
          <w:b/>
          <w:bCs/>
          <w:sz w:val="28"/>
          <w:szCs w:val="28"/>
        </w:rPr>
        <w:t xml:space="preserve">Delivery stage </w:t>
      </w:r>
    </w:p>
    <w:p w14:paraId="33A448F3"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Use of pressure indicating paste to check for pressure areas.</w:t>
      </w:r>
    </w:p>
    <w:p w14:paraId="408F68AC" w14:textId="77777777"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xml:space="preserve">• Remounting of prosthesis for occlusal adjustment. </w:t>
      </w:r>
    </w:p>
    <w:p w14:paraId="05B3DFA3" w14:textId="58AF5285" w:rsidR="008312CA" w:rsidRPr="00612797" w:rsidRDefault="008312CA" w:rsidP="008312CA">
      <w:pPr>
        <w:rPr>
          <w:rFonts w:asciiTheme="majorBidi" w:hAnsiTheme="majorBidi" w:cstheme="majorBidi"/>
          <w:sz w:val="28"/>
          <w:szCs w:val="28"/>
        </w:rPr>
      </w:pPr>
      <w:r w:rsidRPr="00612797">
        <w:rPr>
          <w:rFonts w:asciiTheme="majorBidi" w:hAnsiTheme="majorBidi" w:cstheme="majorBidi"/>
          <w:sz w:val="28"/>
          <w:szCs w:val="28"/>
        </w:rPr>
        <w:t>• Give instruction to the patient to maintain good oral hygiene</w:t>
      </w:r>
    </w:p>
    <w:p w14:paraId="40C07A15" w14:textId="77777777" w:rsidR="001569BC" w:rsidRDefault="001569BC" w:rsidP="001569BC"/>
    <w:sectPr w:rsidR="00156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F200B"/>
    <w:multiLevelType w:val="hybridMultilevel"/>
    <w:tmpl w:val="59CC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9228B"/>
    <w:multiLevelType w:val="hybridMultilevel"/>
    <w:tmpl w:val="6AA6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C43C4"/>
    <w:multiLevelType w:val="hybridMultilevel"/>
    <w:tmpl w:val="1BECAA32"/>
    <w:lvl w:ilvl="0" w:tplc="04090001">
      <w:start w:val="1"/>
      <w:numFmt w:val="bullet"/>
      <w:lvlText w:val=""/>
      <w:lvlJc w:val="left"/>
      <w:pPr>
        <w:ind w:left="720" w:hanging="360"/>
      </w:pPr>
      <w:rPr>
        <w:rFonts w:ascii="Symbol" w:hAnsi="Symbol" w:hint="default"/>
      </w:rPr>
    </w:lvl>
    <w:lvl w:ilvl="1" w:tplc="56CA1E3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A79B6"/>
    <w:multiLevelType w:val="hybridMultilevel"/>
    <w:tmpl w:val="67E6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B05709"/>
    <w:multiLevelType w:val="hybridMultilevel"/>
    <w:tmpl w:val="C97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751656">
    <w:abstractNumId w:val="3"/>
  </w:num>
  <w:num w:numId="2" w16cid:durableId="278684780">
    <w:abstractNumId w:val="0"/>
  </w:num>
  <w:num w:numId="3" w16cid:durableId="1298678605">
    <w:abstractNumId w:val="1"/>
  </w:num>
  <w:num w:numId="4" w16cid:durableId="492642077">
    <w:abstractNumId w:val="2"/>
  </w:num>
  <w:num w:numId="5" w16cid:durableId="1431051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BC"/>
    <w:rsid w:val="001569BC"/>
    <w:rsid w:val="00231033"/>
    <w:rsid w:val="00387BEE"/>
    <w:rsid w:val="004E6B26"/>
    <w:rsid w:val="005907F9"/>
    <w:rsid w:val="00612797"/>
    <w:rsid w:val="0061565A"/>
    <w:rsid w:val="008312CA"/>
    <w:rsid w:val="0094092E"/>
    <w:rsid w:val="00957F4A"/>
    <w:rsid w:val="00C17ECD"/>
    <w:rsid w:val="00C31823"/>
    <w:rsid w:val="00C4631C"/>
    <w:rsid w:val="00D470EF"/>
    <w:rsid w:val="00E12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B949"/>
  <w15:chartTrackingRefBased/>
  <w15:docId w15:val="{A314562B-19B3-48C1-8C49-4F764BEF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Hasanen Alnamel</dc:creator>
  <cp:keywords/>
  <dc:description/>
  <cp:lastModifiedBy>Hasanen Alnamel</cp:lastModifiedBy>
  <cp:revision>7</cp:revision>
  <dcterms:created xsi:type="dcterms:W3CDTF">2024-04-28T16:19:00Z</dcterms:created>
  <dcterms:modified xsi:type="dcterms:W3CDTF">2024-04-30T05:46:00Z</dcterms:modified>
</cp:coreProperties>
</file>